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770C" w14:textId="5A1FF78A" w:rsidR="007A0F16" w:rsidRPr="005D2019" w:rsidRDefault="007A0F16" w:rsidP="00A40544">
      <w:pPr>
        <w:ind w:left="5387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УТВЕРЖДЕН</w:t>
      </w:r>
      <w:r w:rsidR="00ED4F6B" w:rsidRPr="005D2019">
        <w:rPr>
          <w:rFonts w:ascii="PT Sans" w:hAnsi="PT Sans"/>
          <w:sz w:val="24"/>
          <w:szCs w:val="24"/>
        </w:rPr>
        <w:t>Ы</w:t>
      </w:r>
    </w:p>
    <w:p w14:paraId="2DE778C0" w14:textId="412B5232" w:rsidR="008646F9" w:rsidRPr="005D2019" w:rsidRDefault="007A0D19" w:rsidP="00A40544">
      <w:pPr>
        <w:ind w:left="5387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Наблюдательным С</w:t>
      </w:r>
      <w:r w:rsidR="007960DE" w:rsidRPr="005D2019">
        <w:rPr>
          <w:rFonts w:ascii="PT Sans" w:hAnsi="PT Sans"/>
          <w:sz w:val="24"/>
          <w:szCs w:val="24"/>
        </w:rPr>
        <w:t>оветом</w:t>
      </w:r>
      <w:r w:rsidR="005F1A69" w:rsidRPr="005D2019">
        <w:rPr>
          <w:rFonts w:ascii="PT Sans" w:hAnsi="PT Sans"/>
          <w:sz w:val="24"/>
          <w:szCs w:val="24"/>
        </w:rPr>
        <w:t xml:space="preserve"> </w:t>
      </w:r>
    </w:p>
    <w:p w14:paraId="24103A23" w14:textId="77777777" w:rsidR="008646F9" w:rsidRPr="005D2019" w:rsidRDefault="008646F9" w:rsidP="00A40544">
      <w:pPr>
        <w:ind w:left="5387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Свердловского областного фонда </w:t>
      </w:r>
    </w:p>
    <w:p w14:paraId="6B3B2361" w14:textId="77777777" w:rsidR="00DB65D5" w:rsidRPr="005D2019" w:rsidRDefault="008646F9" w:rsidP="00A40544">
      <w:pPr>
        <w:ind w:left="5387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поддержки предпринимательства</w:t>
      </w:r>
      <w:r w:rsidR="00DB65D5" w:rsidRPr="005D2019">
        <w:rPr>
          <w:rFonts w:ascii="PT Sans" w:hAnsi="PT Sans"/>
          <w:sz w:val="24"/>
          <w:szCs w:val="24"/>
        </w:rPr>
        <w:t xml:space="preserve"> </w:t>
      </w:r>
    </w:p>
    <w:p w14:paraId="1D932922" w14:textId="6E21FDEE" w:rsidR="005F1A69" w:rsidRPr="005D2019" w:rsidRDefault="00DB65D5" w:rsidP="00A40544">
      <w:pPr>
        <w:ind w:left="5387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(микро</w:t>
      </w:r>
      <w:r w:rsidR="005C4F0C">
        <w:rPr>
          <w:rFonts w:ascii="PT Sans" w:hAnsi="PT Sans"/>
          <w:sz w:val="24"/>
          <w:szCs w:val="24"/>
        </w:rPr>
        <w:t>кредитная компания</w:t>
      </w:r>
      <w:r w:rsidRPr="005D2019">
        <w:rPr>
          <w:rFonts w:ascii="PT Sans" w:hAnsi="PT Sans"/>
          <w:sz w:val="24"/>
          <w:szCs w:val="24"/>
        </w:rPr>
        <w:t>)</w:t>
      </w:r>
    </w:p>
    <w:p w14:paraId="71A2D3E6" w14:textId="29F52DA4" w:rsidR="00ED47C9" w:rsidRPr="005D2019" w:rsidRDefault="00AB4AD7" w:rsidP="00A40544">
      <w:pPr>
        <w:ind w:left="5387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(протокол </w:t>
      </w:r>
      <w:r w:rsidR="00800FFC" w:rsidRPr="005D2019">
        <w:rPr>
          <w:rFonts w:ascii="PT Sans" w:hAnsi="PT Sans"/>
          <w:sz w:val="24"/>
          <w:szCs w:val="24"/>
        </w:rPr>
        <w:t>№</w:t>
      </w:r>
      <w:r w:rsidR="001A4FC3" w:rsidRPr="005D2019">
        <w:rPr>
          <w:rFonts w:ascii="PT Sans" w:hAnsi="PT Sans"/>
          <w:sz w:val="24"/>
          <w:szCs w:val="24"/>
        </w:rPr>
        <w:t xml:space="preserve"> </w:t>
      </w:r>
      <w:r w:rsidR="00FE5E30">
        <w:rPr>
          <w:rFonts w:ascii="PT Sans" w:hAnsi="PT Sans"/>
          <w:sz w:val="24"/>
          <w:szCs w:val="24"/>
        </w:rPr>
        <w:t>___</w:t>
      </w:r>
      <w:r w:rsidR="00800FFC" w:rsidRPr="005D2019">
        <w:rPr>
          <w:rFonts w:ascii="PT Sans" w:hAnsi="PT Sans"/>
          <w:sz w:val="24"/>
          <w:szCs w:val="24"/>
        </w:rPr>
        <w:t xml:space="preserve"> </w:t>
      </w:r>
      <w:r w:rsidR="00ED47C9" w:rsidRPr="005D2019">
        <w:rPr>
          <w:rFonts w:ascii="PT Sans" w:hAnsi="PT Sans"/>
          <w:sz w:val="24"/>
          <w:szCs w:val="24"/>
        </w:rPr>
        <w:t xml:space="preserve">от </w:t>
      </w:r>
      <w:r w:rsidR="00800FFC" w:rsidRPr="005D2019">
        <w:rPr>
          <w:rFonts w:ascii="PT Sans" w:hAnsi="PT Sans"/>
          <w:sz w:val="24"/>
          <w:szCs w:val="24"/>
        </w:rPr>
        <w:t>«</w:t>
      </w:r>
      <w:r w:rsidR="00FE5E30">
        <w:rPr>
          <w:rFonts w:ascii="PT Sans" w:hAnsi="PT Sans"/>
          <w:sz w:val="24"/>
          <w:szCs w:val="24"/>
        </w:rPr>
        <w:t>___</w:t>
      </w:r>
      <w:r w:rsidR="007960DE" w:rsidRPr="005D2019">
        <w:rPr>
          <w:rFonts w:ascii="PT Sans" w:hAnsi="PT Sans"/>
          <w:sz w:val="24"/>
          <w:szCs w:val="24"/>
        </w:rPr>
        <w:t xml:space="preserve">» </w:t>
      </w:r>
      <w:r w:rsidR="00FE5E30">
        <w:rPr>
          <w:rFonts w:ascii="PT Sans" w:hAnsi="PT Sans"/>
          <w:sz w:val="24"/>
          <w:szCs w:val="24"/>
        </w:rPr>
        <w:t>_________</w:t>
      </w:r>
      <w:r w:rsidR="00ED47C9" w:rsidRPr="005D2019">
        <w:rPr>
          <w:rFonts w:ascii="PT Sans" w:hAnsi="PT Sans"/>
          <w:sz w:val="24"/>
          <w:szCs w:val="24"/>
        </w:rPr>
        <w:t>20</w:t>
      </w:r>
      <w:r w:rsidR="005864DF" w:rsidRPr="005D2019">
        <w:rPr>
          <w:rFonts w:ascii="PT Sans" w:hAnsi="PT Sans"/>
          <w:sz w:val="24"/>
          <w:szCs w:val="24"/>
        </w:rPr>
        <w:t>1</w:t>
      </w:r>
      <w:r w:rsidR="004E4171">
        <w:rPr>
          <w:rFonts w:ascii="PT Sans" w:hAnsi="PT Sans"/>
          <w:sz w:val="24"/>
          <w:szCs w:val="24"/>
        </w:rPr>
        <w:t>8</w:t>
      </w:r>
      <w:r w:rsidR="00ED47C9" w:rsidRPr="005D2019">
        <w:rPr>
          <w:rFonts w:ascii="PT Sans" w:hAnsi="PT Sans"/>
          <w:sz w:val="24"/>
          <w:szCs w:val="24"/>
        </w:rPr>
        <w:t>г.</w:t>
      </w:r>
      <w:r w:rsidRPr="005D2019">
        <w:rPr>
          <w:rFonts w:ascii="PT Sans" w:hAnsi="PT Sans"/>
          <w:sz w:val="24"/>
          <w:szCs w:val="24"/>
        </w:rPr>
        <w:t>)</w:t>
      </w:r>
    </w:p>
    <w:p w14:paraId="0EA81E76" w14:textId="77777777" w:rsidR="007A0F16" w:rsidRPr="005D2019" w:rsidRDefault="007A0F16">
      <w:pPr>
        <w:jc w:val="both"/>
        <w:rPr>
          <w:rFonts w:ascii="PT Sans" w:hAnsi="PT Sans"/>
          <w:sz w:val="24"/>
          <w:szCs w:val="24"/>
        </w:rPr>
      </w:pPr>
    </w:p>
    <w:p w14:paraId="1DDC54B9" w14:textId="77777777" w:rsidR="009E1C5C" w:rsidRDefault="009E1C5C">
      <w:pPr>
        <w:jc w:val="both"/>
        <w:rPr>
          <w:rFonts w:ascii="PT Sans" w:hAnsi="PT Sans"/>
          <w:sz w:val="24"/>
          <w:szCs w:val="24"/>
        </w:rPr>
      </w:pPr>
    </w:p>
    <w:p w14:paraId="2310D502" w14:textId="77777777" w:rsidR="007A0D19" w:rsidRPr="005D2019" w:rsidRDefault="007A0D19">
      <w:pPr>
        <w:jc w:val="both"/>
        <w:rPr>
          <w:rFonts w:ascii="PT Sans" w:hAnsi="PT Sans"/>
          <w:sz w:val="24"/>
          <w:szCs w:val="24"/>
        </w:rPr>
      </w:pPr>
    </w:p>
    <w:p w14:paraId="62A54ABD" w14:textId="77777777" w:rsidR="00267F92" w:rsidRPr="005D2019" w:rsidRDefault="008C2949">
      <w:pPr>
        <w:jc w:val="center"/>
        <w:rPr>
          <w:rFonts w:ascii="PT Sans" w:hAnsi="PT Sans"/>
          <w:b/>
          <w:bCs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 xml:space="preserve">ПРАВИЛА </w:t>
      </w:r>
    </w:p>
    <w:p w14:paraId="7A312580" w14:textId="6A15E85C" w:rsidR="007A0F16" w:rsidRPr="005D2019" w:rsidRDefault="007A0F16">
      <w:pPr>
        <w:jc w:val="center"/>
        <w:rPr>
          <w:rFonts w:ascii="PT Sans" w:hAnsi="PT Sans"/>
          <w:b/>
          <w:bCs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 xml:space="preserve">предоставления </w:t>
      </w:r>
      <w:r w:rsidR="00FA74D1">
        <w:rPr>
          <w:rFonts w:ascii="PT Sans" w:hAnsi="PT Sans"/>
          <w:b/>
          <w:bCs/>
          <w:sz w:val="24"/>
          <w:szCs w:val="24"/>
        </w:rPr>
        <w:t>беспроцентных з</w:t>
      </w:r>
      <w:r w:rsidRPr="005D2019">
        <w:rPr>
          <w:rFonts w:ascii="PT Sans" w:hAnsi="PT Sans"/>
          <w:b/>
          <w:bCs/>
          <w:sz w:val="24"/>
          <w:szCs w:val="24"/>
        </w:rPr>
        <w:t>аймов</w:t>
      </w:r>
    </w:p>
    <w:p w14:paraId="4A788E78" w14:textId="459B7C95" w:rsidR="007A0F16" w:rsidRPr="005D2019" w:rsidRDefault="00FA74D1">
      <w:pPr>
        <w:jc w:val="center"/>
        <w:rPr>
          <w:rFonts w:ascii="PT Sans" w:hAnsi="PT Sans"/>
          <w:b/>
          <w:bCs/>
          <w:sz w:val="24"/>
          <w:szCs w:val="24"/>
        </w:rPr>
      </w:pPr>
      <w:r>
        <w:rPr>
          <w:rFonts w:ascii="PT Sans" w:hAnsi="PT Sans"/>
          <w:b/>
          <w:bCs/>
          <w:sz w:val="24"/>
          <w:szCs w:val="24"/>
        </w:rPr>
        <w:t>субъектам малого</w:t>
      </w:r>
      <w:r w:rsidR="00D82AD5" w:rsidRPr="005D2019">
        <w:rPr>
          <w:rFonts w:ascii="PT Sans" w:hAnsi="PT Sans"/>
          <w:b/>
          <w:bCs/>
          <w:sz w:val="24"/>
          <w:szCs w:val="24"/>
        </w:rPr>
        <w:t xml:space="preserve"> </w:t>
      </w:r>
      <w:r w:rsidR="00112913" w:rsidRPr="005D2019">
        <w:rPr>
          <w:rFonts w:ascii="PT Sans" w:hAnsi="PT Sans"/>
          <w:b/>
          <w:bCs/>
          <w:sz w:val="24"/>
          <w:szCs w:val="24"/>
        </w:rPr>
        <w:t>предпринимательства</w:t>
      </w:r>
    </w:p>
    <w:p w14:paraId="0DFE6BE3" w14:textId="77777777" w:rsidR="007A0F16" w:rsidRPr="005D2019" w:rsidRDefault="007A0F16">
      <w:pPr>
        <w:jc w:val="both"/>
        <w:rPr>
          <w:rFonts w:ascii="PT Sans" w:hAnsi="PT Sans"/>
          <w:sz w:val="24"/>
          <w:szCs w:val="24"/>
        </w:rPr>
      </w:pPr>
    </w:p>
    <w:p w14:paraId="747D9238" w14:textId="2D602885" w:rsidR="007A0F16" w:rsidRPr="005D2019" w:rsidRDefault="007A0F16" w:rsidP="00122CA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>Общие положения</w:t>
      </w:r>
    </w:p>
    <w:p w14:paraId="4906CE33" w14:textId="0F8320A3" w:rsidR="00B6171C" w:rsidRPr="005D2019" w:rsidRDefault="00B6171C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Настоящие Правила предоставления </w:t>
      </w:r>
      <w:r w:rsidR="00FA74D1">
        <w:rPr>
          <w:rFonts w:ascii="PT Sans" w:hAnsi="PT Sans"/>
          <w:bCs/>
          <w:sz w:val="24"/>
          <w:szCs w:val="24"/>
        </w:rPr>
        <w:t>беспроцентных займов</w:t>
      </w:r>
      <w:r w:rsidRPr="005D2019">
        <w:rPr>
          <w:rFonts w:ascii="PT Sans" w:hAnsi="PT Sans"/>
          <w:bCs/>
          <w:sz w:val="24"/>
          <w:szCs w:val="24"/>
        </w:rPr>
        <w:t xml:space="preserve"> субъектам малого предпринимательства (далее – Правила) разработаны в соответствии с Гражданским кодексом Российской Федерации, Федеральным законом от 07 августа 2001 года №115-ФЗ «О противодействии легализации (отмыванию) доходов, полученных преступным путем, и финансированию терроризма» (далее </w:t>
      </w:r>
      <w:r w:rsidR="0027797D" w:rsidRPr="005D2019">
        <w:rPr>
          <w:rFonts w:ascii="PT Sans" w:hAnsi="PT Sans"/>
          <w:bCs/>
          <w:sz w:val="24"/>
          <w:szCs w:val="24"/>
        </w:rPr>
        <w:t xml:space="preserve">– </w:t>
      </w:r>
      <w:r w:rsidR="009857AA" w:rsidRPr="005D2019">
        <w:rPr>
          <w:rFonts w:ascii="PT Sans" w:hAnsi="PT Sans"/>
          <w:bCs/>
          <w:sz w:val="24"/>
          <w:szCs w:val="24"/>
        </w:rPr>
        <w:t xml:space="preserve">Федеральный закон </w:t>
      </w:r>
      <w:r w:rsidRPr="005D2019">
        <w:rPr>
          <w:rFonts w:ascii="PT Sans" w:hAnsi="PT Sans"/>
          <w:bCs/>
          <w:sz w:val="24"/>
          <w:szCs w:val="24"/>
        </w:rPr>
        <w:t>115-ФЗ), Федеральным законом от 24 июля 2007 года №209-ФЗ «О развитии малого и среднего предпринимательства в Российской Федерации», Законом Свердловской области от 4 февраля 2008 года №10-ОЗ «О развитии малого и среднего предпринимательства в Свердловской области», иными законами и нормативными правовыми актами Российской Федерации, Свердловской области.</w:t>
      </w:r>
    </w:p>
    <w:p w14:paraId="345AEE10" w14:textId="5ECAC85D" w:rsidR="007A0F16" w:rsidRPr="005D2019" w:rsidRDefault="00CB4D81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Настоящие</w:t>
      </w:r>
      <w:r w:rsidR="007A0F16" w:rsidRPr="005D2019">
        <w:rPr>
          <w:rFonts w:ascii="PT Sans" w:hAnsi="PT Sans"/>
          <w:bCs/>
          <w:sz w:val="24"/>
          <w:szCs w:val="24"/>
        </w:rPr>
        <w:t xml:space="preserve"> </w:t>
      </w:r>
      <w:r w:rsidR="00B911DC" w:rsidRPr="005D2019">
        <w:rPr>
          <w:rFonts w:ascii="PT Sans" w:hAnsi="PT Sans"/>
          <w:bCs/>
          <w:sz w:val="24"/>
          <w:szCs w:val="24"/>
        </w:rPr>
        <w:t>Правила</w:t>
      </w:r>
      <w:r w:rsidRPr="005D2019">
        <w:rPr>
          <w:rFonts w:ascii="PT Sans" w:hAnsi="PT Sans"/>
          <w:bCs/>
          <w:sz w:val="24"/>
          <w:szCs w:val="24"/>
        </w:rPr>
        <w:t xml:space="preserve"> определяю</w:t>
      </w:r>
      <w:r w:rsidR="007A0F16" w:rsidRPr="005D2019">
        <w:rPr>
          <w:rFonts w:ascii="PT Sans" w:hAnsi="PT Sans"/>
          <w:bCs/>
          <w:sz w:val="24"/>
          <w:szCs w:val="24"/>
        </w:rPr>
        <w:t xml:space="preserve">т условия и порядок предоставления </w:t>
      </w:r>
      <w:r w:rsidR="00AC7CC6" w:rsidRPr="005D2019">
        <w:rPr>
          <w:rFonts w:ascii="PT Sans" w:hAnsi="PT Sans"/>
          <w:bCs/>
          <w:sz w:val="24"/>
          <w:szCs w:val="24"/>
        </w:rPr>
        <w:t>Свердловски</w:t>
      </w:r>
      <w:r w:rsidR="00B278A7" w:rsidRPr="005D2019">
        <w:rPr>
          <w:rFonts w:ascii="PT Sans" w:hAnsi="PT Sans"/>
          <w:bCs/>
          <w:sz w:val="24"/>
          <w:szCs w:val="24"/>
        </w:rPr>
        <w:t xml:space="preserve">м областным </w:t>
      </w:r>
      <w:r w:rsidR="00ED45B7" w:rsidRPr="005D2019">
        <w:rPr>
          <w:rFonts w:ascii="PT Sans" w:hAnsi="PT Sans"/>
          <w:bCs/>
          <w:sz w:val="24"/>
          <w:szCs w:val="24"/>
        </w:rPr>
        <w:t>фондом</w:t>
      </w:r>
      <w:r w:rsidR="00AC7CC6" w:rsidRPr="005D2019">
        <w:rPr>
          <w:rFonts w:ascii="PT Sans" w:hAnsi="PT Sans"/>
          <w:bCs/>
          <w:sz w:val="24"/>
          <w:szCs w:val="24"/>
        </w:rPr>
        <w:t xml:space="preserve"> поддержки </w:t>
      </w:r>
      <w:r w:rsidR="00006A54" w:rsidRPr="005D2019">
        <w:rPr>
          <w:rFonts w:ascii="PT Sans" w:hAnsi="PT Sans"/>
          <w:bCs/>
          <w:sz w:val="24"/>
          <w:szCs w:val="24"/>
        </w:rPr>
        <w:t>предпринимательства</w:t>
      </w:r>
      <w:r w:rsidR="00132A4A" w:rsidRPr="005D2019">
        <w:rPr>
          <w:rFonts w:ascii="PT Sans" w:hAnsi="PT Sans"/>
          <w:bCs/>
          <w:sz w:val="24"/>
          <w:szCs w:val="24"/>
        </w:rPr>
        <w:t xml:space="preserve"> (микро</w:t>
      </w:r>
      <w:r w:rsidR="00C63D00">
        <w:rPr>
          <w:rFonts w:ascii="PT Sans" w:hAnsi="PT Sans"/>
          <w:bCs/>
          <w:sz w:val="24"/>
          <w:szCs w:val="24"/>
        </w:rPr>
        <w:t>кредитная компания</w:t>
      </w:r>
      <w:r w:rsidR="00132A4A" w:rsidRPr="005D2019">
        <w:rPr>
          <w:rFonts w:ascii="PT Sans" w:hAnsi="PT Sans"/>
          <w:bCs/>
          <w:sz w:val="24"/>
          <w:szCs w:val="24"/>
        </w:rPr>
        <w:t>)</w:t>
      </w:r>
      <w:r w:rsidR="00006A54" w:rsidRPr="005D2019">
        <w:rPr>
          <w:rFonts w:ascii="PT Sans" w:hAnsi="PT Sans"/>
          <w:bCs/>
          <w:sz w:val="24"/>
          <w:szCs w:val="24"/>
        </w:rPr>
        <w:t xml:space="preserve"> </w:t>
      </w:r>
      <w:r w:rsidR="00077924" w:rsidRPr="005D2019">
        <w:rPr>
          <w:rFonts w:ascii="PT Sans" w:hAnsi="PT Sans"/>
          <w:bCs/>
          <w:sz w:val="24"/>
          <w:szCs w:val="24"/>
        </w:rPr>
        <w:t xml:space="preserve">(далее –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077924" w:rsidRPr="005D2019">
        <w:rPr>
          <w:rFonts w:ascii="PT Sans" w:hAnsi="PT Sans"/>
          <w:bCs/>
          <w:sz w:val="24"/>
          <w:szCs w:val="24"/>
        </w:rPr>
        <w:t xml:space="preserve">) </w:t>
      </w:r>
      <w:r w:rsidR="00FA74D1">
        <w:rPr>
          <w:rFonts w:ascii="PT Sans" w:hAnsi="PT Sans"/>
          <w:bCs/>
          <w:sz w:val="24"/>
          <w:szCs w:val="24"/>
        </w:rPr>
        <w:t>беспроцентных займов</w:t>
      </w:r>
      <w:r w:rsidR="00006A54" w:rsidRPr="005D2019">
        <w:rPr>
          <w:rFonts w:ascii="PT Sans" w:hAnsi="PT Sans"/>
          <w:bCs/>
          <w:sz w:val="24"/>
          <w:szCs w:val="24"/>
        </w:rPr>
        <w:t xml:space="preserve"> субъектам мало</w:t>
      </w:r>
      <w:r w:rsidR="00AC7CC6" w:rsidRPr="005D2019">
        <w:rPr>
          <w:rFonts w:ascii="PT Sans" w:hAnsi="PT Sans"/>
          <w:bCs/>
          <w:sz w:val="24"/>
          <w:szCs w:val="24"/>
        </w:rPr>
        <w:t>го</w:t>
      </w:r>
      <w:r w:rsidR="00D013F1">
        <w:rPr>
          <w:rFonts w:ascii="PT Sans" w:hAnsi="PT Sans"/>
          <w:bCs/>
          <w:sz w:val="24"/>
          <w:szCs w:val="24"/>
        </w:rPr>
        <w:t xml:space="preserve"> </w:t>
      </w:r>
      <w:r w:rsidR="00006A54" w:rsidRPr="005D2019">
        <w:rPr>
          <w:rFonts w:ascii="PT Sans" w:hAnsi="PT Sans"/>
          <w:bCs/>
          <w:sz w:val="24"/>
          <w:szCs w:val="24"/>
        </w:rPr>
        <w:t>предпринимательства</w:t>
      </w:r>
      <w:r w:rsidR="00077924" w:rsidRPr="005D2019">
        <w:rPr>
          <w:rFonts w:ascii="PT Sans" w:hAnsi="PT Sans"/>
          <w:bCs/>
          <w:sz w:val="24"/>
          <w:szCs w:val="24"/>
        </w:rPr>
        <w:t xml:space="preserve"> Свердловской области</w:t>
      </w:r>
      <w:r w:rsidR="0027797D" w:rsidRPr="005D2019">
        <w:rPr>
          <w:rFonts w:ascii="PT Sans" w:hAnsi="PT Sans"/>
          <w:bCs/>
          <w:sz w:val="24"/>
          <w:szCs w:val="24"/>
        </w:rPr>
        <w:t xml:space="preserve"> (далее – субъекты МП)</w:t>
      </w:r>
      <w:r w:rsidR="002A086A" w:rsidRPr="005D2019">
        <w:rPr>
          <w:rFonts w:ascii="PT Sans" w:hAnsi="PT Sans"/>
          <w:bCs/>
          <w:sz w:val="24"/>
          <w:szCs w:val="24"/>
        </w:rPr>
        <w:t xml:space="preserve">, порядок подачи заявки на предоставление </w:t>
      </w:r>
      <w:r w:rsidR="00FA74D1">
        <w:rPr>
          <w:rFonts w:ascii="PT Sans" w:hAnsi="PT Sans"/>
          <w:bCs/>
          <w:sz w:val="24"/>
          <w:szCs w:val="24"/>
        </w:rPr>
        <w:t xml:space="preserve">беспроцентного </w:t>
      </w:r>
      <w:r w:rsidR="002A086A" w:rsidRPr="005D2019">
        <w:rPr>
          <w:rFonts w:ascii="PT Sans" w:hAnsi="PT Sans"/>
          <w:bCs/>
          <w:sz w:val="24"/>
          <w:szCs w:val="24"/>
        </w:rPr>
        <w:t xml:space="preserve">займа и порядок ее рассмотрения, </w:t>
      </w:r>
      <w:r w:rsidR="007A0D19">
        <w:rPr>
          <w:rFonts w:ascii="PT Sans" w:hAnsi="PT Sans"/>
          <w:bCs/>
          <w:sz w:val="24"/>
          <w:szCs w:val="24"/>
        </w:rPr>
        <w:t xml:space="preserve">а также </w:t>
      </w:r>
      <w:r w:rsidR="002A086A" w:rsidRPr="005D2019">
        <w:rPr>
          <w:rFonts w:ascii="PT Sans" w:hAnsi="PT Sans"/>
          <w:bCs/>
          <w:sz w:val="24"/>
          <w:szCs w:val="24"/>
        </w:rPr>
        <w:t xml:space="preserve">порядок заключения договора </w:t>
      </w:r>
      <w:r w:rsidR="00FA74D1">
        <w:rPr>
          <w:rFonts w:ascii="PT Sans" w:hAnsi="PT Sans"/>
          <w:bCs/>
          <w:sz w:val="24"/>
          <w:szCs w:val="24"/>
        </w:rPr>
        <w:t xml:space="preserve">беспроцентного </w:t>
      </w:r>
      <w:r w:rsidR="002A086A" w:rsidRPr="005D2019">
        <w:rPr>
          <w:rFonts w:ascii="PT Sans" w:hAnsi="PT Sans"/>
          <w:bCs/>
          <w:sz w:val="24"/>
          <w:szCs w:val="24"/>
        </w:rPr>
        <w:t>займа и предоставления заемщику графика платежей</w:t>
      </w:r>
      <w:r w:rsidR="007A0F16" w:rsidRPr="005D2019">
        <w:rPr>
          <w:rFonts w:ascii="PT Sans" w:hAnsi="PT Sans"/>
          <w:bCs/>
          <w:sz w:val="24"/>
          <w:szCs w:val="24"/>
        </w:rPr>
        <w:t>.</w:t>
      </w:r>
    </w:p>
    <w:p w14:paraId="1F6B9968" w14:textId="092C6385" w:rsidR="003F6D5D" w:rsidRPr="005D2019" w:rsidRDefault="00FA74D1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Беспроцентные </w:t>
      </w:r>
      <w:r w:rsidR="007A0F16" w:rsidRPr="005D2019">
        <w:rPr>
          <w:rFonts w:ascii="PT Sans" w:hAnsi="PT Sans"/>
          <w:bCs/>
          <w:sz w:val="24"/>
          <w:szCs w:val="24"/>
        </w:rPr>
        <w:t>займ</w:t>
      </w:r>
      <w:r w:rsidR="00B80359" w:rsidRPr="005D2019">
        <w:rPr>
          <w:rFonts w:ascii="PT Sans" w:hAnsi="PT Sans"/>
          <w:bCs/>
          <w:sz w:val="24"/>
          <w:szCs w:val="24"/>
        </w:rPr>
        <w:t xml:space="preserve">ы </w:t>
      </w:r>
      <w:r w:rsidR="00906416" w:rsidRPr="005D2019">
        <w:rPr>
          <w:rFonts w:ascii="PT Sans" w:hAnsi="PT Sans"/>
          <w:bCs/>
          <w:sz w:val="24"/>
          <w:szCs w:val="24"/>
        </w:rPr>
        <w:t xml:space="preserve">субъектам </w:t>
      </w:r>
      <w:r w:rsidR="0027797D" w:rsidRPr="005D2019">
        <w:rPr>
          <w:rFonts w:ascii="PT Sans" w:hAnsi="PT Sans"/>
          <w:bCs/>
          <w:sz w:val="24"/>
          <w:szCs w:val="24"/>
        </w:rPr>
        <w:t>МП</w:t>
      </w:r>
      <w:r w:rsidR="00906416" w:rsidRPr="005D2019">
        <w:rPr>
          <w:rFonts w:ascii="PT Sans" w:hAnsi="PT Sans"/>
          <w:bCs/>
          <w:sz w:val="24"/>
          <w:szCs w:val="24"/>
        </w:rPr>
        <w:t xml:space="preserve"> </w:t>
      </w:r>
      <w:r w:rsidR="00B80359" w:rsidRPr="005D2019">
        <w:rPr>
          <w:rFonts w:ascii="PT Sans" w:hAnsi="PT Sans"/>
          <w:bCs/>
          <w:sz w:val="24"/>
          <w:szCs w:val="24"/>
        </w:rPr>
        <w:t xml:space="preserve">предоставляются </w:t>
      </w:r>
      <w:r w:rsidR="00604641" w:rsidRPr="005D2019">
        <w:rPr>
          <w:rFonts w:ascii="PT Sans" w:hAnsi="PT Sans"/>
          <w:bCs/>
          <w:sz w:val="24"/>
          <w:szCs w:val="24"/>
        </w:rPr>
        <w:t xml:space="preserve">за счет </w:t>
      </w:r>
      <w:r w:rsidR="00E25865" w:rsidRPr="005D2019">
        <w:rPr>
          <w:rFonts w:ascii="PT Sans" w:hAnsi="PT Sans"/>
          <w:bCs/>
          <w:sz w:val="24"/>
          <w:szCs w:val="24"/>
        </w:rPr>
        <w:t xml:space="preserve">средств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FB1B77" w:rsidRPr="005D2019">
        <w:rPr>
          <w:rFonts w:ascii="PT Sans" w:hAnsi="PT Sans"/>
          <w:bCs/>
          <w:sz w:val="24"/>
          <w:szCs w:val="24"/>
        </w:rPr>
        <w:t>.</w:t>
      </w:r>
    </w:p>
    <w:p w14:paraId="7DE8EA18" w14:textId="16009A13" w:rsidR="0025688D" w:rsidRPr="005D2019" w:rsidRDefault="00FA74D1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Беспроцентные </w:t>
      </w:r>
      <w:r w:rsidR="0025688D" w:rsidRPr="005D2019">
        <w:rPr>
          <w:rFonts w:ascii="PT Sans" w:hAnsi="PT Sans"/>
          <w:bCs/>
          <w:sz w:val="24"/>
          <w:szCs w:val="24"/>
        </w:rPr>
        <w:t xml:space="preserve">займы субъектам </w:t>
      </w:r>
      <w:r w:rsidR="00ED45B7" w:rsidRPr="005D2019">
        <w:rPr>
          <w:rFonts w:ascii="PT Sans" w:hAnsi="PT Sans"/>
          <w:bCs/>
          <w:sz w:val="24"/>
          <w:szCs w:val="24"/>
        </w:rPr>
        <w:t>МП</w:t>
      </w:r>
      <w:r w:rsidR="0025688D" w:rsidRPr="005D2019">
        <w:rPr>
          <w:rFonts w:ascii="PT Sans" w:hAnsi="PT Sans"/>
          <w:bCs/>
          <w:sz w:val="24"/>
          <w:szCs w:val="24"/>
        </w:rPr>
        <w:t xml:space="preserve"> предоставляются на условиях возвратности, срочности, обеспеченности, соблюдения целевого назначения.</w:t>
      </w:r>
    </w:p>
    <w:p w14:paraId="74C5F02C" w14:textId="4F14645D" w:rsidR="00AD274A" w:rsidRPr="005D2019" w:rsidRDefault="00FA74D1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Беспроцентные </w:t>
      </w:r>
      <w:r w:rsidR="00AD274A" w:rsidRPr="005D2019">
        <w:rPr>
          <w:rFonts w:ascii="PT Sans" w:hAnsi="PT Sans"/>
          <w:bCs/>
          <w:sz w:val="24"/>
          <w:szCs w:val="24"/>
        </w:rPr>
        <w:t xml:space="preserve">займы </w:t>
      </w:r>
      <w:r w:rsidR="00906416" w:rsidRPr="005D2019">
        <w:rPr>
          <w:rFonts w:ascii="PT Sans" w:hAnsi="PT Sans"/>
          <w:bCs/>
          <w:sz w:val="24"/>
          <w:szCs w:val="24"/>
        </w:rPr>
        <w:t xml:space="preserve">субъектам </w:t>
      </w:r>
      <w:r w:rsidR="00ED45B7" w:rsidRPr="005D2019">
        <w:rPr>
          <w:rFonts w:ascii="PT Sans" w:hAnsi="PT Sans"/>
          <w:bCs/>
          <w:sz w:val="24"/>
          <w:szCs w:val="24"/>
        </w:rPr>
        <w:t>МП</w:t>
      </w:r>
      <w:r w:rsidR="00906416" w:rsidRPr="005D2019">
        <w:rPr>
          <w:rFonts w:ascii="PT Sans" w:hAnsi="PT Sans"/>
          <w:bCs/>
          <w:sz w:val="24"/>
          <w:szCs w:val="24"/>
        </w:rPr>
        <w:t xml:space="preserve"> </w:t>
      </w:r>
      <w:r w:rsidR="00AD274A" w:rsidRPr="005D2019">
        <w:rPr>
          <w:rFonts w:ascii="PT Sans" w:hAnsi="PT Sans"/>
          <w:bCs/>
          <w:sz w:val="24"/>
          <w:szCs w:val="24"/>
        </w:rPr>
        <w:t>предоставляются на основании договоров</w:t>
      </w:r>
      <w:r>
        <w:rPr>
          <w:rFonts w:ascii="PT Sans" w:hAnsi="PT Sans"/>
          <w:bCs/>
          <w:sz w:val="24"/>
          <w:szCs w:val="24"/>
        </w:rPr>
        <w:t xml:space="preserve"> беспроцентного</w:t>
      </w:r>
      <w:r w:rsidR="00AD274A" w:rsidRPr="005D2019">
        <w:rPr>
          <w:rFonts w:ascii="PT Sans" w:hAnsi="PT Sans"/>
          <w:bCs/>
          <w:sz w:val="24"/>
          <w:szCs w:val="24"/>
        </w:rPr>
        <w:t xml:space="preserve"> займа, заключаемых субъектами </w:t>
      </w:r>
      <w:r w:rsidR="00ED45B7" w:rsidRPr="005D2019">
        <w:rPr>
          <w:rFonts w:ascii="PT Sans" w:hAnsi="PT Sans"/>
          <w:bCs/>
          <w:sz w:val="24"/>
          <w:szCs w:val="24"/>
        </w:rPr>
        <w:t>МП</w:t>
      </w:r>
      <w:r w:rsidR="00AD274A" w:rsidRPr="005D2019">
        <w:rPr>
          <w:rFonts w:ascii="PT Sans" w:hAnsi="PT Sans"/>
          <w:bCs/>
          <w:sz w:val="24"/>
          <w:szCs w:val="24"/>
        </w:rPr>
        <w:t xml:space="preserve"> </w:t>
      </w:r>
      <w:r w:rsidR="00901127" w:rsidRPr="005D2019">
        <w:rPr>
          <w:rFonts w:ascii="PT Sans" w:hAnsi="PT Sans"/>
          <w:bCs/>
          <w:sz w:val="24"/>
          <w:szCs w:val="24"/>
        </w:rPr>
        <w:t>с</w:t>
      </w:r>
      <w:r w:rsidR="00AD274A" w:rsidRPr="005D2019">
        <w:rPr>
          <w:rFonts w:ascii="PT Sans" w:hAnsi="PT Sans"/>
          <w:bCs/>
          <w:sz w:val="24"/>
          <w:szCs w:val="24"/>
        </w:rPr>
        <w:t xml:space="preserve">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AD274A" w:rsidRPr="005D2019">
        <w:rPr>
          <w:rFonts w:ascii="PT Sans" w:hAnsi="PT Sans"/>
          <w:bCs/>
          <w:sz w:val="24"/>
          <w:szCs w:val="24"/>
        </w:rPr>
        <w:t xml:space="preserve">. </w:t>
      </w:r>
      <w:r w:rsidR="00C63D00">
        <w:rPr>
          <w:rFonts w:ascii="PT Sans" w:hAnsi="PT Sans"/>
          <w:bCs/>
          <w:sz w:val="24"/>
          <w:szCs w:val="24"/>
        </w:rPr>
        <w:t>Беспроцентный заём в рамках настоящих Правил может быть предоставлен субъекту МП только один раз.</w:t>
      </w:r>
    </w:p>
    <w:p w14:paraId="33B6FA62" w14:textId="09B1CF43" w:rsidR="00A34CC5" w:rsidRPr="005D2019" w:rsidRDefault="006922E8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Информирование субъектов </w:t>
      </w:r>
      <w:r w:rsidR="00ED45B7" w:rsidRPr="005D2019">
        <w:rPr>
          <w:rFonts w:ascii="PT Sans" w:hAnsi="PT Sans"/>
          <w:bCs/>
          <w:sz w:val="24"/>
          <w:szCs w:val="24"/>
        </w:rPr>
        <w:t>МП</w:t>
      </w:r>
      <w:r w:rsidRPr="005D2019">
        <w:rPr>
          <w:rFonts w:ascii="PT Sans" w:hAnsi="PT Sans"/>
          <w:bCs/>
          <w:sz w:val="24"/>
          <w:szCs w:val="24"/>
        </w:rPr>
        <w:t xml:space="preserve"> о порядке и условиях предоставления </w:t>
      </w:r>
      <w:r w:rsidR="00FA74D1">
        <w:rPr>
          <w:rFonts w:ascii="PT Sans" w:hAnsi="PT Sans"/>
          <w:bCs/>
          <w:sz w:val="24"/>
          <w:szCs w:val="24"/>
        </w:rPr>
        <w:t xml:space="preserve">беспроцентных </w:t>
      </w:r>
      <w:r w:rsidRPr="005D2019">
        <w:rPr>
          <w:rFonts w:ascii="PT Sans" w:hAnsi="PT Sans"/>
          <w:bCs/>
          <w:sz w:val="24"/>
          <w:szCs w:val="24"/>
        </w:rPr>
        <w:t xml:space="preserve">займов производится путем размещения информации </w:t>
      </w:r>
      <w:r w:rsidR="00056F26" w:rsidRPr="005D2019">
        <w:rPr>
          <w:rFonts w:ascii="PT Sans" w:hAnsi="PT Sans"/>
          <w:bCs/>
          <w:sz w:val="24"/>
          <w:szCs w:val="24"/>
        </w:rPr>
        <w:t xml:space="preserve">на </w:t>
      </w:r>
      <w:r w:rsidRPr="005D2019">
        <w:rPr>
          <w:rFonts w:ascii="PT Sans" w:hAnsi="PT Sans"/>
          <w:bCs/>
          <w:sz w:val="24"/>
          <w:szCs w:val="24"/>
        </w:rPr>
        <w:t xml:space="preserve">официальном сайте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Pr="005D2019">
        <w:rPr>
          <w:rFonts w:ascii="PT Sans" w:hAnsi="PT Sans"/>
          <w:bCs/>
          <w:sz w:val="24"/>
          <w:szCs w:val="24"/>
        </w:rPr>
        <w:t xml:space="preserve"> в сети Интернет www.sofp.ru</w:t>
      </w:r>
      <w:r w:rsidR="006244CB" w:rsidRPr="005D2019">
        <w:rPr>
          <w:rFonts w:ascii="PT Sans" w:hAnsi="PT Sans"/>
          <w:bCs/>
          <w:sz w:val="24"/>
          <w:szCs w:val="24"/>
        </w:rPr>
        <w:t xml:space="preserve">. </w:t>
      </w:r>
      <w:r w:rsidR="00B50EB6" w:rsidRPr="005D2019">
        <w:rPr>
          <w:rFonts w:ascii="PT Sans" w:hAnsi="PT Sans"/>
          <w:bCs/>
          <w:sz w:val="24"/>
          <w:szCs w:val="24"/>
        </w:rPr>
        <w:t>Копия Правил размеща</w:t>
      </w:r>
      <w:r w:rsidR="00434BE3" w:rsidRPr="005D2019">
        <w:rPr>
          <w:rFonts w:ascii="PT Sans" w:hAnsi="PT Sans"/>
          <w:bCs/>
          <w:sz w:val="24"/>
          <w:szCs w:val="24"/>
        </w:rPr>
        <w:t>е</w:t>
      </w:r>
      <w:r w:rsidR="00B50EB6" w:rsidRPr="005D2019">
        <w:rPr>
          <w:rFonts w:ascii="PT Sans" w:hAnsi="PT Sans"/>
          <w:bCs/>
          <w:sz w:val="24"/>
          <w:szCs w:val="24"/>
        </w:rPr>
        <w:t xml:space="preserve">тся в помещении, занимаемом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2A086A" w:rsidRPr="005D2019">
        <w:rPr>
          <w:rFonts w:ascii="PT Sans" w:hAnsi="PT Sans"/>
          <w:bCs/>
          <w:sz w:val="24"/>
          <w:szCs w:val="24"/>
        </w:rPr>
        <w:t>,</w:t>
      </w:r>
      <w:r w:rsidR="00B50EB6" w:rsidRPr="005D2019">
        <w:rPr>
          <w:rFonts w:ascii="PT Sans" w:hAnsi="PT Sans"/>
          <w:bCs/>
          <w:sz w:val="24"/>
          <w:szCs w:val="24"/>
        </w:rPr>
        <w:t xml:space="preserve"> </w:t>
      </w:r>
      <w:r w:rsidR="002A086A" w:rsidRPr="005D2019">
        <w:rPr>
          <w:rFonts w:ascii="PT Sans" w:hAnsi="PT Sans"/>
          <w:bCs/>
          <w:sz w:val="24"/>
          <w:szCs w:val="24"/>
        </w:rPr>
        <w:t>в месте, доступном для обозрения и ознакомления с ними любого заинтересованного лица.</w:t>
      </w:r>
    </w:p>
    <w:p w14:paraId="474EC3A8" w14:textId="18304223" w:rsidR="006922E8" w:rsidRPr="005D2019" w:rsidRDefault="0027797D" w:rsidP="00A40544">
      <w:pPr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6922E8" w:rsidRPr="005D2019">
        <w:rPr>
          <w:rFonts w:ascii="PT Sans" w:hAnsi="PT Sans"/>
          <w:bCs/>
          <w:sz w:val="24"/>
          <w:szCs w:val="24"/>
        </w:rPr>
        <w:t xml:space="preserve"> </w:t>
      </w:r>
      <w:r w:rsidR="00B50EB6" w:rsidRPr="005D2019">
        <w:rPr>
          <w:rFonts w:ascii="PT Sans" w:hAnsi="PT Sans"/>
          <w:bCs/>
          <w:sz w:val="24"/>
          <w:szCs w:val="24"/>
        </w:rPr>
        <w:t>вправе информировать субъект</w:t>
      </w:r>
      <w:r w:rsidR="00C63D00">
        <w:rPr>
          <w:rFonts w:ascii="PT Sans" w:hAnsi="PT Sans"/>
          <w:bCs/>
          <w:sz w:val="24"/>
          <w:szCs w:val="24"/>
        </w:rPr>
        <w:t>ов</w:t>
      </w:r>
      <w:r w:rsidR="00B50EB6" w:rsidRPr="005D2019">
        <w:rPr>
          <w:rFonts w:ascii="PT Sans" w:hAnsi="PT Sans"/>
          <w:bCs/>
          <w:sz w:val="24"/>
          <w:szCs w:val="24"/>
        </w:rPr>
        <w:t xml:space="preserve"> </w:t>
      </w:r>
      <w:r w:rsidR="00ED45B7" w:rsidRPr="005D2019">
        <w:rPr>
          <w:rFonts w:ascii="PT Sans" w:hAnsi="PT Sans"/>
          <w:bCs/>
          <w:sz w:val="24"/>
          <w:szCs w:val="24"/>
        </w:rPr>
        <w:t>МП</w:t>
      </w:r>
      <w:r w:rsidR="00906416" w:rsidRPr="005D2019">
        <w:rPr>
          <w:rFonts w:ascii="PT Sans" w:hAnsi="PT Sans"/>
          <w:bCs/>
          <w:sz w:val="24"/>
          <w:szCs w:val="24"/>
        </w:rPr>
        <w:t xml:space="preserve"> </w:t>
      </w:r>
      <w:r w:rsidR="00B50EB6" w:rsidRPr="005D2019">
        <w:rPr>
          <w:rFonts w:ascii="PT Sans" w:hAnsi="PT Sans"/>
          <w:bCs/>
          <w:sz w:val="24"/>
          <w:szCs w:val="24"/>
        </w:rPr>
        <w:t xml:space="preserve">о порядке и условиях предоставления </w:t>
      </w:r>
      <w:r w:rsidR="00FA74D1">
        <w:rPr>
          <w:rFonts w:ascii="PT Sans" w:hAnsi="PT Sans"/>
          <w:bCs/>
          <w:sz w:val="24"/>
          <w:szCs w:val="24"/>
        </w:rPr>
        <w:t xml:space="preserve">беспроцентных </w:t>
      </w:r>
      <w:r w:rsidR="00B50EB6" w:rsidRPr="005D2019">
        <w:rPr>
          <w:rFonts w:ascii="PT Sans" w:hAnsi="PT Sans"/>
          <w:bCs/>
          <w:sz w:val="24"/>
          <w:szCs w:val="24"/>
        </w:rPr>
        <w:t xml:space="preserve">займов </w:t>
      </w:r>
      <w:r w:rsidR="006922E8" w:rsidRPr="005D2019">
        <w:rPr>
          <w:rFonts w:ascii="PT Sans" w:hAnsi="PT Sans"/>
          <w:bCs/>
          <w:sz w:val="24"/>
          <w:szCs w:val="24"/>
        </w:rPr>
        <w:t>иными способами</w:t>
      </w:r>
      <w:r w:rsidR="00B50EB6"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6B698736" w14:textId="57C86266" w:rsidR="007A0F16" w:rsidRPr="005D2019" w:rsidRDefault="007A0F16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Т</w:t>
      </w:r>
      <w:r w:rsidR="00FD25F4" w:rsidRPr="005D2019">
        <w:rPr>
          <w:rFonts w:ascii="PT Sans" w:hAnsi="PT Sans"/>
          <w:bCs/>
          <w:sz w:val="24"/>
          <w:szCs w:val="24"/>
        </w:rPr>
        <w:t>ермины, используемые в Правилах</w:t>
      </w:r>
      <w:r w:rsidR="007A0D19">
        <w:rPr>
          <w:rFonts w:ascii="PT Sans" w:hAnsi="PT Sans"/>
          <w:bCs/>
          <w:sz w:val="24"/>
          <w:szCs w:val="24"/>
        </w:rPr>
        <w:t xml:space="preserve"> и формах документов СОФПП</w:t>
      </w:r>
      <w:r w:rsidRPr="005D2019">
        <w:rPr>
          <w:rFonts w:ascii="PT Sans" w:hAnsi="PT Sans"/>
          <w:bCs/>
          <w:sz w:val="24"/>
          <w:szCs w:val="24"/>
        </w:rPr>
        <w:t xml:space="preserve">: </w:t>
      </w:r>
    </w:p>
    <w:p w14:paraId="2E0FB5CD" w14:textId="0F43B9BD" w:rsidR="00D25EF7" w:rsidRPr="005D2019" w:rsidRDefault="00D25EF7" w:rsidP="00A40544">
      <w:pPr>
        <w:jc w:val="both"/>
        <w:rPr>
          <w:rFonts w:ascii="PT Sans" w:hAnsi="PT Sans"/>
          <w:color w:val="000000"/>
          <w:sz w:val="24"/>
          <w:szCs w:val="24"/>
          <w:shd w:val="clear" w:color="auto" w:fill="FFFFFF"/>
        </w:rPr>
      </w:pPr>
      <w:r w:rsidRPr="005D2019">
        <w:rPr>
          <w:rFonts w:ascii="PT Sans" w:hAnsi="PT Sans"/>
          <w:b/>
          <w:sz w:val="24"/>
          <w:szCs w:val="24"/>
        </w:rPr>
        <w:t xml:space="preserve">Договор </w:t>
      </w:r>
      <w:r w:rsidR="00D013F1">
        <w:rPr>
          <w:rFonts w:ascii="PT Sans" w:hAnsi="PT Sans"/>
          <w:b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/>
          <w:sz w:val="24"/>
          <w:szCs w:val="24"/>
        </w:rPr>
        <w:t>займа</w:t>
      </w:r>
      <w:r w:rsidR="00FA7136" w:rsidRPr="005D2019">
        <w:rPr>
          <w:rFonts w:ascii="PT Sans" w:hAnsi="PT Sans"/>
          <w:sz w:val="24"/>
          <w:szCs w:val="24"/>
        </w:rPr>
        <w:t xml:space="preserve"> – договор, заключаемый между з</w:t>
      </w:r>
      <w:r w:rsidRPr="005D2019">
        <w:rPr>
          <w:rFonts w:ascii="PT Sans" w:hAnsi="PT Sans"/>
          <w:sz w:val="24"/>
          <w:szCs w:val="24"/>
        </w:rPr>
        <w:t xml:space="preserve">аемщиком и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, предметом которого являются права и обязанности сторон, возникающие в связи с предоставлением и возвратом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займа.</w:t>
      </w:r>
    </w:p>
    <w:p w14:paraId="2BBE4ED1" w14:textId="163935E0" w:rsidR="00D25EF7" w:rsidRPr="005D2019" w:rsidRDefault="00D25EF7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Заемщик</w:t>
      </w:r>
      <w:r w:rsidRPr="005D2019">
        <w:rPr>
          <w:rFonts w:ascii="PT Sans" w:hAnsi="PT Sans"/>
          <w:sz w:val="24"/>
          <w:szCs w:val="24"/>
        </w:rPr>
        <w:t xml:space="preserve"> –</w:t>
      </w:r>
      <w:r w:rsidR="00834E86"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 xml:space="preserve">субъект МП, заключивший договор </w:t>
      </w:r>
      <w:r w:rsidR="00FA74D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 с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. </w:t>
      </w:r>
    </w:p>
    <w:p w14:paraId="08870088" w14:textId="66563A78" w:rsidR="00EF3646" w:rsidRPr="005D2019" w:rsidRDefault="00EF3646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Заявитель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666D88" w:rsidRPr="005D2019">
        <w:rPr>
          <w:rFonts w:ascii="PT Sans" w:hAnsi="PT Sans"/>
          <w:sz w:val="24"/>
          <w:szCs w:val="24"/>
        </w:rPr>
        <w:t>–</w:t>
      </w:r>
      <w:r w:rsidR="008C0282">
        <w:rPr>
          <w:rFonts w:ascii="PT Sans" w:hAnsi="PT Sans"/>
          <w:sz w:val="24"/>
          <w:szCs w:val="24"/>
        </w:rPr>
        <w:t>индивидуальный предприниматель,</w:t>
      </w:r>
      <w:r w:rsidR="003C564B">
        <w:rPr>
          <w:rFonts w:ascii="PT Sans" w:hAnsi="PT Sans"/>
          <w:sz w:val="24"/>
          <w:szCs w:val="24"/>
        </w:rPr>
        <w:t xml:space="preserve"> подавший заявку в СОФПП на пред</w:t>
      </w:r>
      <w:r w:rsidR="00C63D00">
        <w:rPr>
          <w:rFonts w:ascii="PT Sans" w:hAnsi="PT Sans"/>
          <w:sz w:val="24"/>
          <w:szCs w:val="24"/>
        </w:rPr>
        <w:t>оставление беспроцентного займа.</w:t>
      </w:r>
    </w:p>
    <w:p w14:paraId="3EE27D7F" w14:textId="3481BF08" w:rsidR="00D25EF7" w:rsidRPr="005D2019" w:rsidRDefault="00D25EF7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lastRenderedPageBreak/>
        <w:t xml:space="preserve">Заявка </w:t>
      </w:r>
      <w:r w:rsidRPr="005D2019">
        <w:rPr>
          <w:rFonts w:ascii="PT Sans" w:hAnsi="PT Sans"/>
          <w:sz w:val="24"/>
          <w:szCs w:val="24"/>
        </w:rPr>
        <w:t xml:space="preserve">– </w:t>
      </w:r>
      <w:r w:rsidR="00C82C9A" w:rsidRPr="005D2019">
        <w:rPr>
          <w:rFonts w:ascii="PT Sans" w:hAnsi="PT Sans"/>
          <w:sz w:val="24"/>
          <w:szCs w:val="24"/>
        </w:rPr>
        <w:t>комплект</w:t>
      </w:r>
      <w:r w:rsidRPr="005D2019">
        <w:rPr>
          <w:rFonts w:ascii="PT Sans" w:hAnsi="PT Sans"/>
          <w:sz w:val="24"/>
          <w:szCs w:val="24"/>
        </w:rPr>
        <w:t xml:space="preserve"> документов, представляемых субъектом МП в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 с целью получения</w:t>
      </w:r>
      <w:r w:rsidR="00834E86" w:rsidRPr="005D2019">
        <w:rPr>
          <w:rFonts w:ascii="PT Sans" w:hAnsi="PT Sans"/>
          <w:sz w:val="24"/>
          <w:szCs w:val="24"/>
        </w:rPr>
        <w:t xml:space="preserve"> </w:t>
      </w:r>
      <w:r w:rsidR="00FA74D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займа, оформленный в соответствии с требованиями</w:t>
      </w:r>
      <w:r w:rsidR="00834E86"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>настоящих Правил.</w:t>
      </w:r>
    </w:p>
    <w:p w14:paraId="774DB9BA" w14:textId="4A73A685" w:rsidR="00CB7E61" w:rsidRPr="005D2019" w:rsidRDefault="00CB7E61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Заявление-анкета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666D88" w:rsidRPr="005D2019">
        <w:rPr>
          <w:rFonts w:ascii="PT Sans" w:hAnsi="PT Sans"/>
          <w:b/>
          <w:sz w:val="24"/>
          <w:szCs w:val="24"/>
        </w:rPr>
        <w:t>заемщика</w:t>
      </w:r>
      <w:r w:rsidR="00ED45B7" w:rsidRPr="005D2019">
        <w:rPr>
          <w:rFonts w:ascii="PT Sans" w:hAnsi="PT Sans"/>
          <w:b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>– документ</w:t>
      </w:r>
      <w:r w:rsidR="00C82C9A" w:rsidRPr="005D2019">
        <w:rPr>
          <w:rFonts w:ascii="PT Sans" w:hAnsi="PT Sans"/>
          <w:sz w:val="24"/>
          <w:szCs w:val="24"/>
        </w:rPr>
        <w:t>,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C82C9A" w:rsidRPr="005D2019">
        <w:rPr>
          <w:rFonts w:ascii="PT Sans" w:hAnsi="PT Sans"/>
          <w:sz w:val="24"/>
          <w:szCs w:val="24"/>
        </w:rPr>
        <w:t>составленный в соответствии с требованиями настоящих Правил,</w:t>
      </w:r>
      <w:r w:rsidRPr="005D2019">
        <w:rPr>
          <w:rFonts w:ascii="PT Sans" w:hAnsi="PT Sans"/>
          <w:sz w:val="24"/>
          <w:szCs w:val="24"/>
        </w:rPr>
        <w:t xml:space="preserve"> содержащий информацию о субъекте МП, запрашиваемом займе, обеспечении и другую информацию, необходимую для принятия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 решения о выдаче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 и заключения договора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займа.</w:t>
      </w:r>
    </w:p>
    <w:p w14:paraId="7E069B46" w14:textId="073A0959" w:rsidR="00666D88" w:rsidRPr="005D2019" w:rsidRDefault="00666D88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Заявление-анкета поручителя (залогодателя)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ED45B7" w:rsidRPr="005D2019">
        <w:rPr>
          <w:rFonts w:ascii="PT Sans" w:hAnsi="PT Sans"/>
          <w:sz w:val="24"/>
          <w:szCs w:val="24"/>
        </w:rPr>
        <w:t>–</w:t>
      </w:r>
      <w:r w:rsidRPr="005D2019">
        <w:rPr>
          <w:rFonts w:ascii="PT Sans" w:hAnsi="PT Sans"/>
          <w:sz w:val="24"/>
          <w:szCs w:val="24"/>
        </w:rPr>
        <w:t xml:space="preserve"> документ, составленный в соответствии с требованиями настоящих Правил, содержащий информацию о лице, выразившем свою готовность предоставить поручительство (залог) в целях обеспечения выполнения за</w:t>
      </w:r>
      <w:r w:rsidR="00C82C9A" w:rsidRPr="005D2019">
        <w:rPr>
          <w:rFonts w:ascii="PT Sans" w:hAnsi="PT Sans"/>
          <w:sz w:val="24"/>
          <w:szCs w:val="24"/>
        </w:rPr>
        <w:t>е</w:t>
      </w:r>
      <w:r w:rsidRPr="005D2019">
        <w:rPr>
          <w:rFonts w:ascii="PT Sans" w:hAnsi="PT Sans"/>
          <w:sz w:val="24"/>
          <w:szCs w:val="24"/>
        </w:rPr>
        <w:t xml:space="preserve">мщиком обязательств по договору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займа, необходимую для принятия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 решения о выдаче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 и заключения договора поручительства (залога).</w:t>
      </w:r>
    </w:p>
    <w:p w14:paraId="11F53540" w14:textId="0F52342C" w:rsidR="00D25EF7" w:rsidRPr="005D2019" w:rsidRDefault="00D25EF7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Кредитное заключение</w:t>
      </w:r>
      <w:r w:rsidRPr="005D2019">
        <w:rPr>
          <w:rFonts w:ascii="PT Sans" w:hAnsi="PT Sans"/>
          <w:sz w:val="24"/>
          <w:szCs w:val="24"/>
        </w:rPr>
        <w:t xml:space="preserve"> – документ, составленный </w:t>
      </w:r>
      <w:r w:rsidR="00B854D0" w:rsidRPr="005D2019">
        <w:rPr>
          <w:rFonts w:ascii="PT Sans" w:hAnsi="PT Sans"/>
          <w:sz w:val="24"/>
          <w:szCs w:val="24"/>
        </w:rPr>
        <w:t>в соответствии с п</w:t>
      </w:r>
      <w:r w:rsidR="00B62536" w:rsidRPr="005D2019">
        <w:rPr>
          <w:rFonts w:ascii="PT Sans" w:hAnsi="PT Sans"/>
          <w:sz w:val="24"/>
          <w:szCs w:val="24"/>
        </w:rPr>
        <w:t xml:space="preserve">орядком </w:t>
      </w:r>
      <w:r w:rsidR="00B854D0" w:rsidRPr="005D2019">
        <w:rPr>
          <w:rFonts w:ascii="PT Sans" w:hAnsi="PT Sans"/>
          <w:sz w:val="24"/>
          <w:szCs w:val="24"/>
        </w:rPr>
        <w:t>оценки</w:t>
      </w:r>
      <w:r w:rsidRPr="005D2019">
        <w:rPr>
          <w:rFonts w:ascii="PT Sans" w:hAnsi="PT Sans"/>
          <w:sz w:val="24"/>
          <w:szCs w:val="24"/>
        </w:rPr>
        <w:t xml:space="preserve"> кредитоспо</w:t>
      </w:r>
      <w:r w:rsidR="00B62536" w:rsidRPr="005D2019">
        <w:rPr>
          <w:rFonts w:ascii="PT Sans" w:hAnsi="PT Sans"/>
          <w:sz w:val="24"/>
          <w:szCs w:val="24"/>
        </w:rPr>
        <w:t>собности Заемщиков, разработанны</w:t>
      </w:r>
      <w:r w:rsidR="00ED45B7" w:rsidRPr="005D2019">
        <w:rPr>
          <w:rFonts w:ascii="PT Sans" w:hAnsi="PT Sans"/>
          <w:sz w:val="24"/>
          <w:szCs w:val="24"/>
        </w:rPr>
        <w:t>й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, </w:t>
      </w:r>
      <w:r w:rsidR="00A54CB5" w:rsidRPr="005D2019">
        <w:rPr>
          <w:rFonts w:ascii="PT Sans" w:hAnsi="PT Sans"/>
          <w:sz w:val="24"/>
          <w:szCs w:val="24"/>
        </w:rPr>
        <w:t>содержащий</w:t>
      </w:r>
      <w:r w:rsidRPr="005D2019">
        <w:rPr>
          <w:rFonts w:ascii="PT Sans" w:hAnsi="PT Sans"/>
          <w:sz w:val="24"/>
          <w:szCs w:val="24"/>
        </w:rPr>
        <w:t xml:space="preserve"> комплексную характеристику субъекта МП, представленную финансовыми и нефинансовыми показателями</w:t>
      </w:r>
      <w:r w:rsidR="00A54CB5" w:rsidRPr="005D2019">
        <w:rPr>
          <w:rFonts w:ascii="PT Sans" w:hAnsi="PT Sans"/>
          <w:sz w:val="24"/>
          <w:szCs w:val="24"/>
        </w:rPr>
        <w:t xml:space="preserve">, и другую информацию, необходимую для принятия решения о предоставлении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="00A54CB5" w:rsidRPr="005D2019">
        <w:rPr>
          <w:rFonts w:ascii="PT Sans" w:hAnsi="PT Sans"/>
          <w:sz w:val="24"/>
          <w:szCs w:val="24"/>
        </w:rPr>
        <w:t>займа</w:t>
      </w:r>
      <w:r w:rsidRPr="005D2019">
        <w:rPr>
          <w:rFonts w:ascii="PT Sans" w:hAnsi="PT Sans"/>
          <w:sz w:val="24"/>
          <w:szCs w:val="24"/>
        </w:rPr>
        <w:t xml:space="preserve">. </w:t>
      </w:r>
    </w:p>
    <w:p w14:paraId="07089000" w14:textId="54E6545F" w:rsidR="00D25EF7" w:rsidRPr="005D2019" w:rsidRDefault="00D25EF7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Комитет</w:t>
      </w:r>
      <w:r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b/>
          <w:sz w:val="24"/>
          <w:szCs w:val="24"/>
        </w:rPr>
        <w:t>по микрозаймам</w:t>
      </w:r>
      <w:r w:rsidRPr="005D2019">
        <w:rPr>
          <w:rFonts w:ascii="PT Sans" w:hAnsi="PT Sans"/>
          <w:sz w:val="24"/>
          <w:szCs w:val="24"/>
        </w:rPr>
        <w:t xml:space="preserve"> – постоянно дейс</w:t>
      </w:r>
      <w:r w:rsidR="00FE5325" w:rsidRPr="005D2019">
        <w:rPr>
          <w:rFonts w:ascii="PT Sans" w:hAnsi="PT Sans"/>
          <w:sz w:val="24"/>
          <w:szCs w:val="24"/>
        </w:rPr>
        <w:t>твующий коллегиальный орган</w:t>
      </w:r>
      <w:r w:rsidR="00B854D0" w:rsidRPr="005D2019">
        <w:rPr>
          <w:rFonts w:ascii="PT Sans" w:hAnsi="PT Sans"/>
          <w:sz w:val="24"/>
          <w:szCs w:val="24"/>
        </w:rPr>
        <w:t xml:space="preserve">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="00FE5325" w:rsidRPr="005D2019">
        <w:rPr>
          <w:rFonts w:ascii="PT Sans" w:hAnsi="PT Sans"/>
          <w:sz w:val="24"/>
          <w:szCs w:val="24"/>
        </w:rPr>
        <w:t xml:space="preserve">, </w:t>
      </w:r>
      <w:r w:rsidR="00DF71BD" w:rsidRPr="005D2019">
        <w:rPr>
          <w:rFonts w:ascii="PT Sans" w:hAnsi="PT Sans"/>
          <w:sz w:val="24"/>
          <w:szCs w:val="24"/>
        </w:rPr>
        <w:t xml:space="preserve">целью </w:t>
      </w:r>
      <w:r w:rsidR="00B854D0" w:rsidRPr="005D2019">
        <w:rPr>
          <w:rFonts w:ascii="PT Sans" w:hAnsi="PT Sans"/>
          <w:sz w:val="24"/>
          <w:szCs w:val="24"/>
        </w:rPr>
        <w:t xml:space="preserve">деятельности </w:t>
      </w:r>
      <w:r w:rsidR="00DF71BD" w:rsidRPr="005D2019">
        <w:rPr>
          <w:rFonts w:ascii="PT Sans" w:hAnsi="PT Sans"/>
          <w:sz w:val="24"/>
          <w:szCs w:val="24"/>
        </w:rPr>
        <w:t xml:space="preserve">которого является принятие решений </w:t>
      </w:r>
      <w:r w:rsidR="00B854D0" w:rsidRPr="005D2019">
        <w:rPr>
          <w:rFonts w:ascii="PT Sans" w:hAnsi="PT Sans"/>
          <w:sz w:val="24"/>
          <w:szCs w:val="24"/>
        </w:rPr>
        <w:t>п</w:t>
      </w:r>
      <w:r w:rsidR="00DF71BD" w:rsidRPr="005D2019">
        <w:rPr>
          <w:rFonts w:ascii="PT Sans" w:hAnsi="PT Sans"/>
          <w:sz w:val="24"/>
          <w:szCs w:val="24"/>
        </w:rPr>
        <w:t xml:space="preserve">о </w:t>
      </w:r>
      <w:r w:rsidR="00B854D0" w:rsidRPr="005D2019">
        <w:rPr>
          <w:rFonts w:ascii="PT Sans" w:hAnsi="PT Sans"/>
          <w:sz w:val="24"/>
          <w:szCs w:val="24"/>
        </w:rPr>
        <w:t xml:space="preserve">вопросам, связанным с </w:t>
      </w:r>
      <w:r w:rsidR="00DF71BD" w:rsidRPr="005D2019">
        <w:rPr>
          <w:rFonts w:ascii="PT Sans" w:hAnsi="PT Sans"/>
          <w:sz w:val="24"/>
          <w:szCs w:val="24"/>
        </w:rPr>
        <w:t>предоставлени</w:t>
      </w:r>
      <w:r w:rsidR="00B854D0" w:rsidRPr="005D2019">
        <w:rPr>
          <w:rFonts w:ascii="PT Sans" w:hAnsi="PT Sans"/>
          <w:sz w:val="24"/>
          <w:szCs w:val="24"/>
        </w:rPr>
        <w:t>ем</w:t>
      </w:r>
      <w:r w:rsidR="00DF71BD" w:rsidRPr="005D2019">
        <w:rPr>
          <w:rFonts w:ascii="PT Sans" w:hAnsi="PT Sans"/>
          <w:sz w:val="24"/>
          <w:szCs w:val="24"/>
        </w:rPr>
        <w:t xml:space="preserve"> </w:t>
      </w:r>
      <w:r w:rsidR="00D013F1">
        <w:rPr>
          <w:rFonts w:ascii="PT Sans" w:hAnsi="PT Sans"/>
          <w:sz w:val="24"/>
          <w:szCs w:val="24"/>
        </w:rPr>
        <w:t xml:space="preserve">беспроцентного </w:t>
      </w:r>
      <w:r w:rsidR="00DF71BD" w:rsidRPr="005D2019">
        <w:rPr>
          <w:rFonts w:ascii="PT Sans" w:hAnsi="PT Sans"/>
          <w:sz w:val="24"/>
          <w:szCs w:val="24"/>
        </w:rPr>
        <w:t>займов субъектам МП</w:t>
      </w:r>
      <w:r w:rsidRPr="005D2019">
        <w:rPr>
          <w:rFonts w:ascii="PT Sans" w:hAnsi="PT Sans"/>
          <w:sz w:val="24"/>
          <w:szCs w:val="24"/>
        </w:rPr>
        <w:t>.</w:t>
      </w:r>
    </w:p>
    <w:p w14:paraId="25B8AB27" w14:textId="233F9E2D" w:rsidR="00D25EF7" w:rsidRPr="005D2019" w:rsidRDefault="00D25EF7" w:rsidP="00A40544">
      <w:pPr>
        <w:pStyle w:val="ab"/>
        <w:spacing w:line="240" w:lineRule="auto"/>
        <w:ind w:left="0"/>
        <w:contextualSpacing/>
        <w:jc w:val="both"/>
        <w:rPr>
          <w:rFonts w:ascii="PT Sans" w:hAnsi="PT Sans" w:cs="Times New Roman"/>
          <w:sz w:val="24"/>
          <w:szCs w:val="24"/>
        </w:rPr>
      </w:pPr>
      <w:r w:rsidRPr="005D2019">
        <w:rPr>
          <w:rFonts w:ascii="PT Sans" w:hAnsi="PT Sans" w:cs="Times New Roman"/>
          <w:b/>
          <w:sz w:val="24"/>
          <w:szCs w:val="24"/>
        </w:rPr>
        <w:t>Личный кабинет</w:t>
      </w:r>
      <w:r w:rsidRPr="005D2019">
        <w:rPr>
          <w:rFonts w:ascii="PT Sans" w:hAnsi="PT Sans" w:cs="Times New Roman"/>
          <w:sz w:val="24"/>
          <w:szCs w:val="24"/>
        </w:rPr>
        <w:t xml:space="preserve"> – </w:t>
      </w:r>
      <w:r w:rsidR="003E2D5B" w:rsidRPr="005D2019">
        <w:rPr>
          <w:rFonts w:ascii="PT Sans" w:hAnsi="PT Sans" w:cs="Times New Roman"/>
          <w:sz w:val="24"/>
          <w:szCs w:val="24"/>
        </w:rPr>
        <w:t>интерактивный сервис</w:t>
      </w:r>
      <w:r w:rsidRPr="005D2019">
        <w:rPr>
          <w:rFonts w:ascii="PT Sans" w:hAnsi="PT Sans" w:cs="Times New Roman"/>
          <w:sz w:val="24"/>
          <w:szCs w:val="24"/>
        </w:rPr>
        <w:t xml:space="preserve"> на сайте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="00880AAB" w:rsidRPr="005D2019">
        <w:rPr>
          <w:rFonts w:ascii="PT Sans" w:hAnsi="PT Sans" w:cs="Times New Roman"/>
          <w:sz w:val="24"/>
          <w:szCs w:val="24"/>
        </w:rPr>
        <w:t xml:space="preserve"> </w:t>
      </w:r>
      <w:r w:rsidR="00B854D0" w:rsidRPr="005D2019">
        <w:rPr>
          <w:rFonts w:ascii="PT Sans" w:hAnsi="PT Sans" w:cs="Times New Roman"/>
          <w:sz w:val="24"/>
          <w:szCs w:val="24"/>
        </w:rPr>
        <w:t xml:space="preserve">в </w:t>
      </w:r>
      <w:r w:rsidR="00880AAB" w:rsidRPr="005D2019">
        <w:rPr>
          <w:rFonts w:ascii="PT Sans" w:hAnsi="PT Sans" w:cs="Times New Roman"/>
          <w:sz w:val="24"/>
          <w:szCs w:val="24"/>
        </w:rPr>
        <w:t>сети Интернет lk.sofp.ru</w:t>
      </w:r>
      <w:r w:rsidR="00962154" w:rsidRPr="005D2019">
        <w:rPr>
          <w:rFonts w:ascii="PT Sans" w:hAnsi="PT Sans" w:cs="Times New Roman"/>
          <w:sz w:val="24"/>
          <w:szCs w:val="24"/>
        </w:rPr>
        <w:t>,</w:t>
      </w:r>
      <w:r w:rsidR="003E2D5B" w:rsidRPr="005D2019">
        <w:rPr>
          <w:rFonts w:ascii="PT Sans" w:hAnsi="PT Sans" w:cs="Times New Roman"/>
          <w:sz w:val="24"/>
          <w:szCs w:val="24"/>
        </w:rPr>
        <w:t xml:space="preserve"> </w:t>
      </w:r>
      <w:r w:rsidR="00962154" w:rsidRPr="005D2019">
        <w:rPr>
          <w:rFonts w:ascii="PT Sans" w:hAnsi="PT Sans" w:cs="Times New Roman"/>
          <w:sz w:val="24"/>
          <w:szCs w:val="24"/>
        </w:rPr>
        <w:t>предоставляемый субъект</w:t>
      </w:r>
      <w:r w:rsidR="007934D7">
        <w:rPr>
          <w:rFonts w:ascii="PT Sans" w:hAnsi="PT Sans" w:cs="Times New Roman"/>
          <w:sz w:val="24"/>
          <w:szCs w:val="24"/>
        </w:rPr>
        <w:t>ам</w:t>
      </w:r>
      <w:r w:rsidR="00962154" w:rsidRPr="005D2019">
        <w:rPr>
          <w:rFonts w:ascii="PT Sans" w:hAnsi="PT Sans" w:cs="Times New Roman"/>
          <w:sz w:val="24"/>
          <w:szCs w:val="24"/>
        </w:rPr>
        <w:t xml:space="preserve"> МП и </w:t>
      </w:r>
      <w:r w:rsidR="003E2D5B" w:rsidRPr="005D2019">
        <w:rPr>
          <w:rFonts w:ascii="PT Sans" w:hAnsi="PT Sans" w:cs="Times New Roman"/>
          <w:sz w:val="24"/>
          <w:szCs w:val="24"/>
        </w:rPr>
        <w:t xml:space="preserve">предназначенный для получения справочной информации, подготовки и подачи заявок на инструменты поддержки, реализуемые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="003E2D5B" w:rsidRPr="005D2019">
        <w:rPr>
          <w:rFonts w:ascii="PT Sans" w:hAnsi="PT Sans" w:cs="Times New Roman"/>
          <w:sz w:val="24"/>
          <w:szCs w:val="24"/>
        </w:rPr>
        <w:t>, организации ввода данных.</w:t>
      </w:r>
    </w:p>
    <w:p w14:paraId="1A2627AF" w14:textId="33B75B90" w:rsidR="00D25EF7" w:rsidRPr="005D2019" w:rsidRDefault="00D013F1" w:rsidP="00A40544">
      <w:pPr>
        <w:pStyle w:val="ab"/>
        <w:spacing w:line="240" w:lineRule="auto"/>
        <w:ind w:left="0"/>
        <w:contextualSpacing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 xml:space="preserve">Беспроцентный </w:t>
      </w:r>
      <w:r w:rsidR="00D25EF7" w:rsidRPr="005D2019">
        <w:rPr>
          <w:rFonts w:ascii="PT Sans" w:hAnsi="PT Sans"/>
          <w:b/>
          <w:sz w:val="24"/>
          <w:szCs w:val="24"/>
        </w:rPr>
        <w:t>заем</w:t>
      </w:r>
      <w:r w:rsidR="00834E86" w:rsidRPr="005D2019">
        <w:rPr>
          <w:rFonts w:ascii="PT Sans" w:hAnsi="PT Sans"/>
          <w:sz w:val="24"/>
          <w:szCs w:val="24"/>
        </w:rPr>
        <w:t xml:space="preserve"> </w:t>
      </w:r>
      <w:r w:rsidR="00FA7136" w:rsidRPr="005D2019">
        <w:rPr>
          <w:rFonts w:ascii="PT Sans" w:hAnsi="PT Sans"/>
          <w:sz w:val="24"/>
          <w:szCs w:val="24"/>
        </w:rPr>
        <w:t xml:space="preserve">– заем, предоставляемый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="00FA7136" w:rsidRPr="005D2019">
        <w:rPr>
          <w:rFonts w:ascii="PT Sans" w:hAnsi="PT Sans"/>
          <w:sz w:val="24"/>
          <w:szCs w:val="24"/>
        </w:rPr>
        <w:t xml:space="preserve"> з</w:t>
      </w:r>
      <w:r w:rsidR="00D25EF7" w:rsidRPr="005D2019">
        <w:rPr>
          <w:rFonts w:ascii="PT Sans" w:hAnsi="PT Sans"/>
          <w:sz w:val="24"/>
          <w:szCs w:val="24"/>
        </w:rPr>
        <w:t xml:space="preserve">аемщику </w:t>
      </w:r>
      <w:r w:rsidR="009857AA" w:rsidRPr="005D2019">
        <w:rPr>
          <w:rFonts w:ascii="PT Sans" w:hAnsi="PT Sans"/>
          <w:sz w:val="24"/>
          <w:szCs w:val="24"/>
        </w:rPr>
        <w:t xml:space="preserve"> </w:t>
      </w:r>
      <w:r w:rsidR="00D25EF7" w:rsidRPr="005D2019">
        <w:rPr>
          <w:rFonts w:ascii="PT Sans" w:hAnsi="PT Sans"/>
          <w:sz w:val="24"/>
          <w:szCs w:val="24"/>
        </w:rPr>
        <w:t xml:space="preserve">в валюте Российской Федерации на условиях, предусмотренных договором </w:t>
      </w:r>
      <w:r w:rsidR="00F22698">
        <w:rPr>
          <w:rFonts w:ascii="PT Sans" w:hAnsi="PT Sans"/>
          <w:sz w:val="24"/>
          <w:szCs w:val="24"/>
        </w:rPr>
        <w:t xml:space="preserve">беспроцентного </w:t>
      </w:r>
      <w:r w:rsidR="00D25EF7" w:rsidRPr="005D2019">
        <w:rPr>
          <w:rFonts w:ascii="PT Sans" w:hAnsi="PT Sans"/>
          <w:sz w:val="24"/>
          <w:szCs w:val="24"/>
        </w:rPr>
        <w:t xml:space="preserve">займа, в сумме, не превышающей </w:t>
      </w:r>
      <w:r w:rsidR="00F22698">
        <w:rPr>
          <w:rFonts w:ascii="PT Sans" w:hAnsi="PT Sans"/>
          <w:sz w:val="24"/>
          <w:szCs w:val="24"/>
        </w:rPr>
        <w:t>пятьсот тысяч</w:t>
      </w:r>
      <w:r w:rsidR="00AE3A17" w:rsidRPr="005D2019">
        <w:rPr>
          <w:rFonts w:ascii="PT Sans" w:hAnsi="PT Sans"/>
          <w:sz w:val="24"/>
          <w:szCs w:val="24"/>
        </w:rPr>
        <w:t xml:space="preserve"> рублей</w:t>
      </w:r>
      <w:r w:rsidR="00D25EF7" w:rsidRPr="005D2019">
        <w:rPr>
          <w:rFonts w:ascii="PT Sans" w:hAnsi="PT Sans"/>
          <w:sz w:val="24"/>
          <w:szCs w:val="24"/>
        </w:rPr>
        <w:t xml:space="preserve">, на срок, не превышающий </w:t>
      </w:r>
      <w:r w:rsidR="00F05EEB" w:rsidRPr="005D2019">
        <w:rPr>
          <w:rFonts w:ascii="PT Sans" w:hAnsi="PT Sans"/>
          <w:sz w:val="24"/>
          <w:szCs w:val="24"/>
        </w:rPr>
        <w:t>три года</w:t>
      </w:r>
      <w:r w:rsidR="00D25EF7" w:rsidRPr="005D2019">
        <w:rPr>
          <w:rFonts w:ascii="PT Sans" w:hAnsi="PT Sans"/>
          <w:sz w:val="24"/>
          <w:szCs w:val="24"/>
        </w:rPr>
        <w:t>.</w:t>
      </w:r>
      <w:r w:rsidR="00834E86" w:rsidRPr="00C63D00">
        <w:rPr>
          <w:rFonts w:ascii="PT Sans" w:hAnsi="PT Sans"/>
          <w:sz w:val="24"/>
          <w:szCs w:val="24"/>
        </w:rPr>
        <w:t xml:space="preserve"> </w:t>
      </w:r>
    </w:p>
    <w:p w14:paraId="49F28174" w14:textId="3BE17880" w:rsidR="002B0426" w:rsidRDefault="002B0426" w:rsidP="00C63D00">
      <w:pPr>
        <w:jc w:val="both"/>
        <w:rPr>
          <w:rFonts w:ascii="PT Sans" w:hAnsi="PT Sans"/>
          <w:b/>
          <w:sz w:val="24"/>
          <w:szCs w:val="24"/>
        </w:rPr>
      </w:pPr>
      <w:r w:rsidRPr="00C63D00">
        <w:rPr>
          <w:rFonts w:ascii="PT Sans" w:hAnsi="PT Sans" w:cs="Calibri"/>
          <w:b/>
          <w:sz w:val="24"/>
          <w:szCs w:val="24"/>
          <w:lang w:eastAsia="en-US"/>
        </w:rPr>
        <w:t xml:space="preserve">Положение </w:t>
      </w:r>
      <w:r w:rsidR="00C63D00" w:rsidRPr="00C63D00">
        <w:rPr>
          <w:rFonts w:ascii="PT Sans" w:hAnsi="PT Sans" w:cs="Calibri"/>
          <w:b/>
          <w:sz w:val="24"/>
          <w:szCs w:val="24"/>
          <w:lang w:eastAsia="en-US"/>
        </w:rPr>
        <w:t xml:space="preserve">о порядке отбора бизнес-проектов начинающих субъектов малого и среднего предпринимательства с целью принятия решений </w:t>
      </w:r>
      <w:r w:rsidR="00C63D00" w:rsidRPr="00C63D00">
        <w:rPr>
          <w:rFonts w:ascii="PT Sans" w:hAnsi="PT Sans"/>
          <w:b/>
          <w:sz w:val="24"/>
          <w:szCs w:val="24"/>
        </w:rPr>
        <w:t>о предоставлении беспроцентных займов</w:t>
      </w:r>
      <w:r w:rsidRPr="00C63D00">
        <w:rPr>
          <w:rFonts w:ascii="PT Sans" w:hAnsi="PT Sans"/>
          <w:b/>
          <w:sz w:val="24"/>
          <w:szCs w:val="24"/>
        </w:rPr>
        <w:t xml:space="preserve"> </w:t>
      </w:r>
      <w:r w:rsidRPr="00C63D00">
        <w:rPr>
          <w:rFonts w:ascii="PT Sans" w:hAnsi="PT Sans"/>
          <w:sz w:val="24"/>
          <w:szCs w:val="24"/>
        </w:rPr>
        <w:t>(далее – Положение) – нормативный документ Фонда, регламентирующий порядок отбора проектов начинающих субъектов малого предпринимательства, претендующих на получение беспроцентного микрозайма, для дальнейшего принятия решения о предоставлении такого займа комитетом по микрозаймам.</w:t>
      </w:r>
    </w:p>
    <w:p w14:paraId="44CD21F1" w14:textId="3E759BD6" w:rsidR="00D25EF7" w:rsidRPr="005D2019" w:rsidRDefault="00D25EF7" w:rsidP="00A40544">
      <w:pPr>
        <w:pStyle w:val="ab"/>
        <w:spacing w:line="240" w:lineRule="auto"/>
        <w:ind w:left="0"/>
        <w:contextualSpacing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>Поручитель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9F3432" w:rsidRPr="005D2019">
        <w:rPr>
          <w:rFonts w:ascii="PT Sans" w:hAnsi="PT Sans"/>
          <w:b/>
          <w:sz w:val="24"/>
          <w:szCs w:val="24"/>
        </w:rPr>
        <w:t xml:space="preserve">(залогодатель) </w:t>
      </w:r>
      <w:r w:rsidR="00ED45B7" w:rsidRPr="005D2019">
        <w:rPr>
          <w:rFonts w:ascii="PT Sans" w:hAnsi="PT Sans"/>
          <w:sz w:val="24"/>
          <w:szCs w:val="24"/>
        </w:rPr>
        <w:t>–</w:t>
      </w:r>
      <w:r w:rsidRPr="005D2019">
        <w:rPr>
          <w:rFonts w:ascii="PT Sans" w:hAnsi="PT Sans"/>
          <w:sz w:val="24"/>
          <w:szCs w:val="24"/>
        </w:rPr>
        <w:t xml:space="preserve"> физическое лицо, принявшее на себя обязательство отвечать за исполнение</w:t>
      </w:r>
      <w:r w:rsidR="00834E86"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>за</w:t>
      </w:r>
      <w:r w:rsidR="000A4244" w:rsidRPr="005D2019">
        <w:rPr>
          <w:rFonts w:ascii="PT Sans" w:hAnsi="PT Sans"/>
          <w:sz w:val="24"/>
          <w:szCs w:val="24"/>
        </w:rPr>
        <w:t>е</w:t>
      </w:r>
      <w:r w:rsidRPr="005D2019">
        <w:rPr>
          <w:rFonts w:ascii="PT Sans" w:hAnsi="PT Sans"/>
          <w:sz w:val="24"/>
          <w:szCs w:val="24"/>
        </w:rPr>
        <w:t xml:space="preserve">мщиком своих обязательств по договору </w:t>
      </w:r>
      <w:r w:rsidR="00214E53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 и заключившее договор поручительства </w:t>
      </w:r>
      <w:r w:rsidR="009F3432" w:rsidRPr="005D2019">
        <w:rPr>
          <w:rFonts w:ascii="PT Sans" w:hAnsi="PT Sans"/>
          <w:sz w:val="24"/>
          <w:szCs w:val="24"/>
        </w:rPr>
        <w:t xml:space="preserve">(залога) </w:t>
      </w:r>
      <w:r w:rsidRPr="005D2019">
        <w:rPr>
          <w:rFonts w:ascii="PT Sans" w:hAnsi="PT Sans"/>
          <w:sz w:val="24"/>
          <w:szCs w:val="24"/>
        </w:rPr>
        <w:t xml:space="preserve">с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>.</w:t>
      </w:r>
    </w:p>
    <w:p w14:paraId="1F8553C5" w14:textId="6DBB0150" w:rsidR="006922E8" w:rsidRPr="005D2019" w:rsidRDefault="006922E8" w:rsidP="00A40544">
      <w:pPr>
        <w:pStyle w:val="ab"/>
        <w:spacing w:line="240" w:lineRule="auto"/>
        <w:ind w:left="0"/>
        <w:contextualSpacing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b/>
          <w:sz w:val="24"/>
          <w:szCs w:val="24"/>
        </w:rPr>
        <w:t xml:space="preserve">Сайт </w:t>
      </w:r>
      <w:r w:rsidR="0027797D" w:rsidRPr="005D2019">
        <w:rPr>
          <w:rFonts w:ascii="PT Sans" w:hAnsi="PT Sans"/>
          <w:b/>
          <w:sz w:val="24"/>
          <w:szCs w:val="24"/>
        </w:rPr>
        <w:t>СОФПП</w:t>
      </w:r>
      <w:r w:rsidRPr="005D2019">
        <w:rPr>
          <w:rFonts w:ascii="PT Sans" w:hAnsi="PT Sans"/>
          <w:b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 xml:space="preserve">- официальный сайт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 в сети Интернет www.sofp.ru.</w:t>
      </w:r>
    </w:p>
    <w:p w14:paraId="0760953A" w14:textId="003F33A2" w:rsidR="0087764F" w:rsidRDefault="00C97823" w:rsidP="00A40544">
      <w:pPr>
        <w:pStyle w:val="ab"/>
        <w:spacing w:line="240" w:lineRule="auto"/>
        <w:ind w:left="0"/>
        <w:contextualSpacing/>
        <w:jc w:val="both"/>
      </w:pPr>
      <w:r w:rsidRPr="005D2019">
        <w:rPr>
          <w:rFonts w:ascii="PT Sans" w:hAnsi="PT Sans"/>
          <w:b/>
          <w:sz w:val="24"/>
          <w:szCs w:val="24"/>
        </w:rPr>
        <w:t>С</w:t>
      </w:r>
      <w:r w:rsidR="00B80359" w:rsidRPr="005D2019">
        <w:rPr>
          <w:rFonts w:ascii="PT Sans" w:hAnsi="PT Sans"/>
          <w:b/>
          <w:sz w:val="24"/>
          <w:szCs w:val="24"/>
        </w:rPr>
        <w:t xml:space="preserve">убъект </w:t>
      </w:r>
      <w:r w:rsidRPr="005D2019">
        <w:rPr>
          <w:rFonts w:ascii="PT Sans" w:hAnsi="PT Sans"/>
          <w:b/>
          <w:sz w:val="24"/>
          <w:szCs w:val="24"/>
        </w:rPr>
        <w:t>МП</w:t>
      </w:r>
      <w:r w:rsidR="00C63D00">
        <w:rPr>
          <w:rFonts w:ascii="PT Sans" w:hAnsi="PT Sans"/>
          <w:b/>
          <w:sz w:val="24"/>
          <w:szCs w:val="24"/>
        </w:rPr>
        <w:t>/начинающий субъект МП</w:t>
      </w:r>
      <w:r w:rsidR="00974C33"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>–</w:t>
      </w:r>
      <w:r w:rsidR="00974C33" w:rsidRPr="005D2019">
        <w:rPr>
          <w:rFonts w:ascii="PT Sans" w:hAnsi="PT Sans"/>
          <w:sz w:val="24"/>
          <w:szCs w:val="24"/>
        </w:rPr>
        <w:t xml:space="preserve"> </w:t>
      </w:r>
      <w:r w:rsidR="00214E53">
        <w:rPr>
          <w:rFonts w:ascii="PT Sans" w:hAnsi="PT Sans"/>
          <w:sz w:val="24"/>
          <w:szCs w:val="24"/>
        </w:rPr>
        <w:t>индивидуальный предприниматель</w:t>
      </w:r>
      <w:r w:rsidR="00906416" w:rsidRPr="005D2019">
        <w:rPr>
          <w:rFonts w:ascii="PT Sans" w:hAnsi="PT Sans"/>
          <w:sz w:val="24"/>
          <w:szCs w:val="24"/>
        </w:rPr>
        <w:t>, отвечающий требованиям</w:t>
      </w:r>
      <w:r w:rsidRPr="005D2019">
        <w:rPr>
          <w:rFonts w:ascii="PT Sans" w:hAnsi="PT Sans"/>
          <w:sz w:val="24"/>
          <w:szCs w:val="24"/>
        </w:rPr>
        <w:t xml:space="preserve"> стать</w:t>
      </w:r>
      <w:r w:rsidR="00906416" w:rsidRPr="005D2019">
        <w:rPr>
          <w:rFonts w:ascii="PT Sans" w:hAnsi="PT Sans"/>
          <w:sz w:val="24"/>
          <w:szCs w:val="24"/>
        </w:rPr>
        <w:t>и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6E2340" w:rsidRPr="005D2019">
        <w:rPr>
          <w:rFonts w:ascii="PT Sans" w:hAnsi="PT Sans"/>
          <w:sz w:val="24"/>
          <w:szCs w:val="24"/>
        </w:rPr>
        <w:t>4 Федерального закона от 24</w:t>
      </w:r>
      <w:r w:rsidR="007859B0" w:rsidRPr="005D2019">
        <w:rPr>
          <w:rFonts w:ascii="PT Sans" w:hAnsi="PT Sans"/>
          <w:sz w:val="24"/>
          <w:szCs w:val="24"/>
        </w:rPr>
        <w:t xml:space="preserve"> июля </w:t>
      </w:r>
      <w:r w:rsidR="006E2340" w:rsidRPr="005D2019">
        <w:rPr>
          <w:rFonts w:ascii="PT Sans" w:hAnsi="PT Sans"/>
          <w:sz w:val="24"/>
          <w:szCs w:val="24"/>
        </w:rPr>
        <w:t>2007 г</w:t>
      </w:r>
      <w:r w:rsidR="007859B0" w:rsidRPr="005D2019">
        <w:rPr>
          <w:rFonts w:ascii="PT Sans" w:hAnsi="PT Sans"/>
          <w:sz w:val="24"/>
          <w:szCs w:val="24"/>
        </w:rPr>
        <w:t>ода</w:t>
      </w:r>
      <w:r w:rsidR="006E2340" w:rsidRPr="005D2019">
        <w:rPr>
          <w:rFonts w:ascii="PT Sans" w:hAnsi="PT Sans"/>
          <w:sz w:val="24"/>
          <w:szCs w:val="24"/>
        </w:rPr>
        <w:t xml:space="preserve"> №209-ФЗ «О развитии малого и среднего предпринимательства в Российской Федерации»</w:t>
      </w:r>
      <w:r w:rsidR="00D445CC" w:rsidRPr="005D2019">
        <w:rPr>
          <w:rFonts w:ascii="PT Sans" w:hAnsi="PT Sans"/>
          <w:sz w:val="24"/>
          <w:szCs w:val="24"/>
        </w:rPr>
        <w:t>, сведения о котором внесены в единый реестр субъектов малого и среднего предпринимательства</w:t>
      </w:r>
      <w:r w:rsidR="00C63D00">
        <w:rPr>
          <w:rFonts w:ascii="PT Sans" w:hAnsi="PT Sans"/>
          <w:sz w:val="24"/>
          <w:szCs w:val="24"/>
        </w:rPr>
        <w:t xml:space="preserve">, зарегистрированный </w:t>
      </w:r>
      <w:r w:rsidR="00C63D00">
        <w:rPr>
          <w:rFonts w:ascii="PT Sans" w:hAnsi="PT Sans"/>
          <w:sz w:val="24"/>
          <w:szCs w:val="24"/>
        </w:rPr>
        <w:t>не ранее 12 месяцев до даты подачи заявки</w:t>
      </w:r>
      <w:r w:rsidR="00C63D00">
        <w:rPr>
          <w:rFonts w:ascii="PT Sans" w:hAnsi="PT Sans"/>
          <w:sz w:val="24"/>
          <w:szCs w:val="24"/>
        </w:rPr>
        <w:t xml:space="preserve"> на предоставление беспроцентного займа</w:t>
      </w:r>
      <w:r w:rsidR="00C63D00">
        <w:rPr>
          <w:rFonts w:ascii="PT Sans" w:hAnsi="PT Sans"/>
          <w:sz w:val="24"/>
          <w:szCs w:val="24"/>
        </w:rPr>
        <w:t>, при условии, что ранее он никогда не имел опыта осуществления предпринимательской деятельности: не был зарегистрирован в качестве ИП и/или не был учредителем или участнико</w:t>
      </w:r>
      <w:r w:rsidR="00C63D00">
        <w:rPr>
          <w:rFonts w:ascii="PT Sans" w:hAnsi="PT Sans"/>
          <w:sz w:val="24"/>
          <w:szCs w:val="24"/>
        </w:rPr>
        <w:t>м хозяйственных обществ.</w:t>
      </w:r>
    </w:p>
    <w:p w14:paraId="040C9AA6" w14:textId="1D41E3B4" w:rsidR="00F77414" w:rsidRPr="005D2019" w:rsidRDefault="00F77414" w:rsidP="00A40544">
      <w:pPr>
        <w:pStyle w:val="ab"/>
        <w:spacing w:line="240" w:lineRule="auto"/>
        <w:ind w:left="0"/>
        <w:contextualSpacing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Экспертная комиссия</w:t>
      </w:r>
      <w:r w:rsidRPr="005D2019">
        <w:rPr>
          <w:rFonts w:ascii="PT Sans" w:hAnsi="PT Sans"/>
          <w:b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–</w:t>
      </w:r>
      <w:r w:rsidR="00214E53">
        <w:rPr>
          <w:rFonts w:ascii="PT Sans" w:hAnsi="PT Sans"/>
          <w:sz w:val="24"/>
          <w:szCs w:val="24"/>
        </w:rPr>
        <w:t xml:space="preserve"> </w:t>
      </w:r>
      <w:r w:rsidR="006E4EFC" w:rsidRPr="005D2019">
        <w:rPr>
          <w:rFonts w:ascii="PT Sans" w:hAnsi="PT Sans"/>
          <w:sz w:val="24"/>
          <w:szCs w:val="24"/>
        </w:rPr>
        <w:t>коллегиальный орган</w:t>
      </w:r>
      <w:r w:rsidR="006E4EFC">
        <w:rPr>
          <w:rFonts w:ascii="PT Sans" w:hAnsi="PT Sans"/>
          <w:sz w:val="24"/>
          <w:szCs w:val="24"/>
        </w:rPr>
        <w:t xml:space="preserve">, формируемый </w:t>
      </w:r>
      <w:r>
        <w:rPr>
          <w:rFonts w:ascii="PT Sans" w:hAnsi="PT Sans"/>
          <w:sz w:val="24"/>
          <w:szCs w:val="24"/>
        </w:rPr>
        <w:t>приказ</w:t>
      </w:r>
      <w:r w:rsidR="006E4EFC">
        <w:rPr>
          <w:rFonts w:ascii="PT Sans" w:hAnsi="PT Sans"/>
          <w:sz w:val="24"/>
          <w:szCs w:val="24"/>
        </w:rPr>
        <w:t>ом директора СОФПП</w:t>
      </w:r>
      <w:r w:rsidR="002B0426">
        <w:rPr>
          <w:rFonts w:ascii="PT Sans" w:hAnsi="PT Sans"/>
          <w:sz w:val="24"/>
          <w:szCs w:val="24"/>
        </w:rPr>
        <w:t>,</w:t>
      </w:r>
      <w:r w:rsidR="006E4EFC">
        <w:rPr>
          <w:rFonts w:ascii="PT Sans" w:hAnsi="PT Sans"/>
          <w:sz w:val="24"/>
          <w:szCs w:val="24"/>
        </w:rPr>
        <w:t xml:space="preserve">  действующий </w:t>
      </w:r>
      <w:r>
        <w:rPr>
          <w:rFonts w:ascii="PT Sans" w:hAnsi="PT Sans"/>
          <w:sz w:val="24"/>
          <w:szCs w:val="24"/>
        </w:rPr>
        <w:t xml:space="preserve">на основании Положения, </w:t>
      </w:r>
      <w:r w:rsidR="006E4EFC">
        <w:rPr>
          <w:rFonts w:ascii="PT Sans" w:hAnsi="PT Sans"/>
          <w:sz w:val="24"/>
          <w:szCs w:val="24"/>
        </w:rPr>
        <w:t xml:space="preserve">с целью отбора </w:t>
      </w:r>
      <w:r w:rsidR="00FD0000">
        <w:rPr>
          <w:rFonts w:ascii="PT Sans" w:hAnsi="PT Sans"/>
          <w:sz w:val="24"/>
          <w:szCs w:val="24"/>
        </w:rPr>
        <w:t>бизнес-проектов начинающих субъектов МП</w:t>
      </w:r>
      <w:r w:rsidR="006E4EFC">
        <w:rPr>
          <w:rFonts w:ascii="PT Sans" w:hAnsi="PT Sans"/>
          <w:sz w:val="24"/>
          <w:szCs w:val="24"/>
        </w:rPr>
        <w:t>,</w:t>
      </w:r>
      <w:r w:rsidR="00FD0000">
        <w:rPr>
          <w:rFonts w:ascii="PT Sans" w:hAnsi="PT Sans"/>
          <w:sz w:val="24"/>
          <w:szCs w:val="24"/>
        </w:rPr>
        <w:t xml:space="preserve"> подающих заявки на предоставления </w:t>
      </w:r>
      <w:r w:rsidR="00214E53">
        <w:rPr>
          <w:rFonts w:ascii="PT Sans" w:hAnsi="PT Sans"/>
          <w:sz w:val="24"/>
          <w:szCs w:val="24"/>
        </w:rPr>
        <w:t xml:space="preserve">беспроцентных </w:t>
      </w:r>
      <w:r w:rsidR="00FD0000">
        <w:rPr>
          <w:rFonts w:ascii="PT Sans" w:hAnsi="PT Sans"/>
          <w:sz w:val="24"/>
          <w:szCs w:val="24"/>
        </w:rPr>
        <w:t>займов</w:t>
      </w:r>
      <w:r w:rsidR="006E4EFC">
        <w:rPr>
          <w:rFonts w:ascii="PT Sans" w:hAnsi="PT Sans"/>
          <w:sz w:val="24"/>
          <w:szCs w:val="24"/>
        </w:rPr>
        <w:t xml:space="preserve">, для дальнейшего принятия решения о предоставлении </w:t>
      </w:r>
      <w:r w:rsidR="00214E53">
        <w:rPr>
          <w:rFonts w:ascii="PT Sans" w:hAnsi="PT Sans"/>
          <w:sz w:val="24"/>
          <w:szCs w:val="24"/>
        </w:rPr>
        <w:t xml:space="preserve">беспроцентных </w:t>
      </w:r>
      <w:r w:rsidR="006E4EFC">
        <w:rPr>
          <w:rFonts w:ascii="PT Sans" w:hAnsi="PT Sans"/>
          <w:sz w:val="24"/>
          <w:szCs w:val="24"/>
        </w:rPr>
        <w:t>займов комитетом по микрозаймам</w:t>
      </w:r>
      <w:r w:rsidR="00FD0000">
        <w:rPr>
          <w:rFonts w:ascii="PT Sans" w:hAnsi="PT Sans"/>
          <w:sz w:val="24"/>
          <w:szCs w:val="24"/>
        </w:rPr>
        <w:t>.</w:t>
      </w:r>
    </w:p>
    <w:p w14:paraId="643CE1B0" w14:textId="77777777" w:rsidR="00B6171C" w:rsidRPr="005D2019" w:rsidRDefault="00B6171C" w:rsidP="00A40544">
      <w:pPr>
        <w:pStyle w:val="ab"/>
        <w:spacing w:line="240" w:lineRule="auto"/>
        <w:ind w:left="0"/>
        <w:contextualSpacing/>
        <w:jc w:val="both"/>
        <w:rPr>
          <w:rFonts w:ascii="PT Sans" w:hAnsi="PT Sans"/>
          <w:sz w:val="24"/>
          <w:szCs w:val="24"/>
        </w:rPr>
      </w:pPr>
    </w:p>
    <w:p w14:paraId="0B09369F" w14:textId="03C921D9" w:rsidR="00F1672B" w:rsidRPr="005D2019" w:rsidRDefault="007A0F16" w:rsidP="00122CA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PT Sans" w:hAnsi="PT Sans"/>
          <w:b/>
          <w:bCs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 xml:space="preserve">Условия предоставления </w:t>
      </w:r>
      <w:r w:rsidR="00214E53">
        <w:rPr>
          <w:rFonts w:ascii="PT Sans" w:hAnsi="PT Sans"/>
          <w:b/>
          <w:bCs/>
          <w:sz w:val="24"/>
          <w:szCs w:val="24"/>
        </w:rPr>
        <w:t xml:space="preserve">беспроцентных </w:t>
      </w:r>
      <w:r w:rsidRPr="005D2019">
        <w:rPr>
          <w:rFonts w:ascii="PT Sans" w:hAnsi="PT Sans"/>
          <w:b/>
          <w:bCs/>
          <w:sz w:val="24"/>
          <w:szCs w:val="24"/>
        </w:rPr>
        <w:t>займов</w:t>
      </w:r>
    </w:p>
    <w:p w14:paraId="7B813904" w14:textId="45717121" w:rsidR="006C46A8" w:rsidRPr="005D2019" w:rsidRDefault="00214E53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Беспроцентные </w:t>
      </w:r>
      <w:r w:rsidR="00082EDF" w:rsidRPr="005D2019">
        <w:rPr>
          <w:rFonts w:ascii="PT Sans" w:hAnsi="PT Sans"/>
          <w:bCs/>
          <w:sz w:val="24"/>
          <w:szCs w:val="24"/>
        </w:rPr>
        <w:t>зай</w:t>
      </w:r>
      <w:r w:rsidR="0025688D" w:rsidRPr="005D2019">
        <w:rPr>
          <w:rFonts w:ascii="PT Sans" w:hAnsi="PT Sans"/>
          <w:bCs/>
          <w:sz w:val="24"/>
          <w:szCs w:val="24"/>
        </w:rPr>
        <w:t>м</w:t>
      </w:r>
      <w:r w:rsidR="00082EDF" w:rsidRPr="005D2019">
        <w:rPr>
          <w:rFonts w:ascii="PT Sans" w:hAnsi="PT Sans"/>
          <w:bCs/>
          <w:sz w:val="24"/>
          <w:szCs w:val="24"/>
        </w:rPr>
        <w:t>ы</w:t>
      </w:r>
      <w:r w:rsidR="0025688D" w:rsidRPr="005D2019">
        <w:rPr>
          <w:rFonts w:ascii="PT Sans" w:hAnsi="PT Sans"/>
          <w:bCs/>
          <w:sz w:val="24"/>
          <w:szCs w:val="24"/>
        </w:rPr>
        <w:t xml:space="preserve"> </w:t>
      </w:r>
      <w:r w:rsidR="00A54CB5" w:rsidRPr="005D2019">
        <w:rPr>
          <w:rFonts w:ascii="PT Sans" w:hAnsi="PT Sans"/>
          <w:bCs/>
          <w:sz w:val="24"/>
          <w:szCs w:val="24"/>
        </w:rPr>
        <w:t>п</w:t>
      </w:r>
      <w:r w:rsidR="0025688D" w:rsidRPr="005D2019">
        <w:rPr>
          <w:rFonts w:ascii="PT Sans" w:hAnsi="PT Sans"/>
          <w:bCs/>
          <w:sz w:val="24"/>
          <w:szCs w:val="24"/>
        </w:rPr>
        <w:t>редоставля</w:t>
      </w:r>
      <w:r w:rsidR="00A54CB5" w:rsidRPr="005D2019">
        <w:rPr>
          <w:rFonts w:ascii="PT Sans" w:hAnsi="PT Sans"/>
          <w:bCs/>
          <w:sz w:val="24"/>
          <w:szCs w:val="24"/>
        </w:rPr>
        <w:t>ю</w:t>
      </w:r>
      <w:r w:rsidR="0025688D" w:rsidRPr="005D2019">
        <w:rPr>
          <w:rFonts w:ascii="PT Sans" w:hAnsi="PT Sans"/>
          <w:bCs/>
          <w:sz w:val="24"/>
          <w:szCs w:val="24"/>
        </w:rPr>
        <w:t>тся</w:t>
      </w:r>
      <w:r w:rsidR="00834E86" w:rsidRPr="005D2019">
        <w:rPr>
          <w:rFonts w:ascii="PT Sans" w:hAnsi="PT Sans"/>
          <w:bCs/>
          <w:sz w:val="24"/>
          <w:szCs w:val="24"/>
        </w:rPr>
        <w:t xml:space="preserve"> </w:t>
      </w:r>
      <w:r w:rsidR="00906416" w:rsidRPr="005D2019">
        <w:rPr>
          <w:rFonts w:ascii="PT Sans" w:hAnsi="PT Sans"/>
          <w:bCs/>
          <w:sz w:val="24"/>
          <w:szCs w:val="24"/>
        </w:rPr>
        <w:t xml:space="preserve">субъектам МП </w:t>
      </w:r>
      <w:r w:rsidR="00643D97" w:rsidRPr="005D2019">
        <w:rPr>
          <w:rFonts w:ascii="PT Sans" w:hAnsi="PT Sans"/>
          <w:bCs/>
          <w:sz w:val="24"/>
          <w:szCs w:val="24"/>
        </w:rPr>
        <w:t>с условием использования заемных средств на цели,</w:t>
      </w:r>
      <w:r w:rsidR="00A95E3E" w:rsidRPr="005D2019">
        <w:rPr>
          <w:rFonts w:ascii="PT Sans" w:hAnsi="PT Sans"/>
          <w:bCs/>
          <w:sz w:val="24"/>
          <w:szCs w:val="24"/>
        </w:rPr>
        <w:t xml:space="preserve"> связанные с осуществлением предпринимательской деятельности</w:t>
      </w:r>
      <w:r w:rsidR="00643D97" w:rsidRPr="005D2019">
        <w:rPr>
          <w:rFonts w:ascii="PT Sans" w:hAnsi="PT Sans"/>
          <w:bCs/>
          <w:sz w:val="24"/>
          <w:szCs w:val="24"/>
        </w:rPr>
        <w:t>, а именно</w:t>
      </w:r>
      <w:r w:rsidR="006C46A8" w:rsidRPr="005D2019">
        <w:rPr>
          <w:rFonts w:ascii="PT Sans" w:hAnsi="PT Sans"/>
          <w:bCs/>
          <w:sz w:val="24"/>
          <w:szCs w:val="24"/>
        </w:rPr>
        <w:t>:</w:t>
      </w:r>
    </w:p>
    <w:p w14:paraId="277544B1" w14:textId="1FBDD9AE" w:rsidR="006C46A8" w:rsidRPr="005D2019" w:rsidRDefault="006C46A8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вложение во внеоборотные активы (приобретение основных </w:t>
      </w:r>
      <w:r w:rsidR="003D24BE" w:rsidRPr="005D2019">
        <w:rPr>
          <w:rFonts w:ascii="PT Sans" w:hAnsi="PT Sans" w:cs="Times New Roman"/>
          <w:sz w:val="24"/>
          <w:szCs w:val="24"/>
        </w:rPr>
        <w:t>средств</w:t>
      </w:r>
      <w:r w:rsidRPr="005D2019">
        <w:rPr>
          <w:rFonts w:ascii="PT Sans" w:hAnsi="PT Sans" w:cs="Times New Roman"/>
          <w:sz w:val="24"/>
          <w:szCs w:val="24"/>
        </w:rPr>
        <w:t>, строительство, реконструкция и</w:t>
      </w:r>
      <w:r w:rsidR="006949A0" w:rsidRPr="005D2019">
        <w:rPr>
          <w:rFonts w:ascii="PT Sans" w:hAnsi="PT Sans" w:cs="Times New Roman"/>
          <w:sz w:val="24"/>
          <w:szCs w:val="24"/>
        </w:rPr>
        <w:t xml:space="preserve"> (</w:t>
      </w:r>
      <w:r w:rsidRPr="005D2019">
        <w:rPr>
          <w:rFonts w:ascii="PT Sans" w:hAnsi="PT Sans" w:cs="Times New Roman"/>
          <w:sz w:val="24"/>
          <w:szCs w:val="24"/>
        </w:rPr>
        <w:t>или</w:t>
      </w:r>
      <w:r w:rsidR="006949A0" w:rsidRPr="005D2019">
        <w:rPr>
          <w:rFonts w:ascii="PT Sans" w:hAnsi="PT Sans" w:cs="Times New Roman"/>
          <w:sz w:val="24"/>
          <w:szCs w:val="24"/>
        </w:rPr>
        <w:t>)</w:t>
      </w:r>
      <w:r w:rsidRPr="005D2019">
        <w:rPr>
          <w:rFonts w:ascii="PT Sans" w:hAnsi="PT Sans" w:cs="Times New Roman"/>
          <w:sz w:val="24"/>
          <w:szCs w:val="24"/>
        </w:rPr>
        <w:t xml:space="preserve"> модернизация нежилых помещений, зданий, сооружений и других объектов основных средств, используемых для предпринимательской деятельности);</w:t>
      </w:r>
    </w:p>
    <w:p w14:paraId="58D9060D" w14:textId="0AAFC55F" w:rsidR="006C46A8" w:rsidRDefault="00D25EF7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пополнение оборотных средств</w:t>
      </w:r>
      <w:r w:rsidR="00FB4975" w:rsidRPr="005D2019">
        <w:rPr>
          <w:rFonts w:ascii="PT Sans" w:hAnsi="PT Sans" w:cs="Times New Roman"/>
          <w:sz w:val="24"/>
          <w:szCs w:val="24"/>
        </w:rPr>
        <w:t xml:space="preserve"> (приобретение сырья, полуфабрикатов, комплектующих, материалов, малоценных и быстроизнашивающихся предметов</w:t>
      </w:r>
      <w:r w:rsidR="007934D7">
        <w:rPr>
          <w:rFonts w:ascii="PT Sans" w:hAnsi="PT Sans" w:cs="Times New Roman"/>
          <w:sz w:val="24"/>
          <w:szCs w:val="24"/>
        </w:rPr>
        <w:t xml:space="preserve"> и т.п.</w:t>
      </w:r>
      <w:r w:rsidR="00FB4975" w:rsidRPr="005D2019">
        <w:rPr>
          <w:rFonts w:ascii="PT Sans" w:hAnsi="PT Sans" w:cs="Times New Roman"/>
          <w:sz w:val="24"/>
          <w:szCs w:val="24"/>
        </w:rPr>
        <w:t>)</w:t>
      </w:r>
      <w:r w:rsidR="007F1247">
        <w:rPr>
          <w:rFonts w:ascii="PT Sans" w:hAnsi="PT Sans" w:cs="Times New Roman"/>
          <w:sz w:val="24"/>
          <w:szCs w:val="24"/>
        </w:rPr>
        <w:t>;</w:t>
      </w:r>
    </w:p>
    <w:p w14:paraId="18CA1311" w14:textId="4E2F6680" w:rsidR="00643D97" w:rsidRPr="00C057F4" w:rsidRDefault="00643D97" w:rsidP="00A40544">
      <w:pPr>
        <w:jc w:val="both"/>
        <w:rPr>
          <w:rFonts w:ascii="PT Sans" w:hAnsi="PT Sans"/>
          <w:sz w:val="24"/>
          <w:szCs w:val="24"/>
        </w:rPr>
      </w:pPr>
      <w:r w:rsidRPr="00C057F4">
        <w:rPr>
          <w:rFonts w:ascii="PT Sans" w:hAnsi="PT Sans"/>
          <w:sz w:val="24"/>
          <w:szCs w:val="24"/>
        </w:rPr>
        <w:t xml:space="preserve">Конкретные цели использования средств </w:t>
      </w:r>
      <w:r w:rsidR="00214E53">
        <w:rPr>
          <w:rFonts w:ascii="PT Sans" w:hAnsi="PT Sans"/>
          <w:sz w:val="24"/>
          <w:szCs w:val="24"/>
        </w:rPr>
        <w:t xml:space="preserve">беспроцентного </w:t>
      </w:r>
      <w:r w:rsidRPr="00C057F4">
        <w:rPr>
          <w:rFonts w:ascii="PT Sans" w:hAnsi="PT Sans"/>
          <w:sz w:val="24"/>
          <w:szCs w:val="24"/>
        </w:rPr>
        <w:t>займ</w:t>
      </w:r>
      <w:r w:rsidR="009B4AC7" w:rsidRPr="00C057F4">
        <w:rPr>
          <w:rFonts w:ascii="PT Sans" w:hAnsi="PT Sans"/>
          <w:sz w:val="24"/>
          <w:szCs w:val="24"/>
        </w:rPr>
        <w:t xml:space="preserve">а </w:t>
      </w:r>
      <w:r w:rsidR="00FA7136" w:rsidRPr="00C057F4">
        <w:rPr>
          <w:rFonts w:ascii="PT Sans" w:hAnsi="PT Sans"/>
          <w:sz w:val="24"/>
          <w:szCs w:val="24"/>
        </w:rPr>
        <w:t>з</w:t>
      </w:r>
      <w:r w:rsidR="009B4AC7" w:rsidRPr="00C057F4">
        <w:rPr>
          <w:rFonts w:ascii="PT Sans" w:hAnsi="PT Sans"/>
          <w:sz w:val="24"/>
          <w:szCs w:val="24"/>
        </w:rPr>
        <w:t>аявитель указывает</w:t>
      </w:r>
      <w:r w:rsidR="00056F26" w:rsidRPr="00C057F4">
        <w:rPr>
          <w:rFonts w:ascii="PT Sans" w:hAnsi="PT Sans"/>
          <w:sz w:val="24"/>
          <w:szCs w:val="24"/>
        </w:rPr>
        <w:t xml:space="preserve"> в заявлении-анкете заемщика и</w:t>
      </w:r>
      <w:r w:rsidR="009B4AC7" w:rsidRPr="00C057F4">
        <w:rPr>
          <w:rFonts w:ascii="PT Sans" w:hAnsi="PT Sans"/>
          <w:sz w:val="24"/>
          <w:szCs w:val="24"/>
        </w:rPr>
        <w:t xml:space="preserve"> в случае предоставления займа они</w:t>
      </w:r>
      <w:r w:rsidRPr="00C057F4">
        <w:rPr>
          <w:rFonts w:ascii="PT Sans" w:hAnsi="PT Sans"/>
          <w:sz w:val="24"/>
          <w:szCs w:val="24"/>
        </w:rPr>
        <w:t xml:space="preserve"> закрепляются договор</w:t>
      </w:r>
      <w:r w:rsidR="00AF51B6" w:rsidRPr="00C057F4">
        <w:rPr>
          <w:rFonts w:ascii="PT Sans" w:hAnsi="PT Sans"/>
          <w:sz w:val="24"/>
          <w:szCs w:val="24"/>
        </w:rPr>
        <w:t>ом</w:t>
      </w:r>
      <w:r w:rsidRPr="00C057F4">
        <w:rPr>
          <w:rFonts w:ascii="PT Sans" w:hAnsi="PT Sans"/>
          <w:sz w:val="24"/>
          <w:szCs w:val="24"/>
        </w:rPr>
        <w:t xml:space="preserve"> </w:t>
      </w:r>
      <w:r w:rsidR="00214E53">
        <w:rPr>
          <w:rFonts w:ascii="PT Sans" w:hAnsi="PT Sans"/>
          <w:sz w:val="24"/>
          <w:szCs w:val="24"/>
        </w:rPr>
        <w:t xml:space="preserve">беспроцентного </w:t>
      </w:r>
      <w:r w:rsidRPr="00C057F4">
        <w:rPr>
          <w:rFonts w:ascii="PT Sans" w:hAnsi="PT Sans"/>
          <w:sz w:val="24"/>
          <w:szCs w:val="24"/>
        </w:rPr>
        <w:t>займа.</w:t>
      </w:r>
    </w:p>
    <w:p w14:paraId="1B4A2DB3" w14:textId="0B7C173E" w:rsidR="006C46A8" w:rsidRPr="00C057F4" w:rsidRDefault="00214E53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Беспроцентные </w:t>
      </w:r>
      <w:r w:rsidR="006C46A8" w:rsidRPr="00C057F4">
        <w:rPr>
          <w:rFonts w:ascii="PT Sans" w:hAnsi="PT Sans"/>
          <w:bCs/>
          <w:sz w:val="24"/>
          <w:szCs w:val="24"/>
        </w:rPr>
        <w:t>за</w:t>
      </w:r>
      <w:r w:rsidR="00A54CB5" w:rsidRPr="00C057F4">
        <w:rPr>
          <w:rFonts w:ascii="PT Sans" w:hAnsi="PT Sans"/>
          <w:bCs/>
          <w:sz w:val="24"/>
          <w:szCs w:val="24"/>
        </w:rPr>
        <w:t>й</w:t>
      </w:r>
      <w:r w:rsidR="006C46A8" w:rsidRPr="00C057F4">
        <w:rPr>
          <w:rFonts w:ascii="PT Sans" w:hAnsi="PT Sans"/>
          <w:bCs/>
          <w:sz w:val="24"/>
          <w:szCs w:val="24"/>
        </w:rPr>
        <w:t>м</w:t>
      </w:r>
      <w:r w:rsidR="00A54CB5" w:rsidRPr="00C057F4">
        <w:rPr>
          <w:rFonts w:ascii="PT Sans" w:hAnsi="PT Sans"/>
          <w:bCs/>
          <w:sz w:val="24"/>
          <w:szCs w:val="24"/>
        </w:rPr>
        <w:t>ы</w:t>
      </w:r>
      <w:r w:rsidR="006C46A8" w:rsidRPr="00C057F4">
        <w:rPr>
          <w:rFonts w:ascii="PT Sans" w:hAnsi="PT Sans"/>
          <w:bCs/>
          <w:sz w:val="24"/>
          <w:szCs w:val="24"/>
        </w:rPr>
        <w:t xml:space="preserve"> не </w:t>
      </w:r>
      <w:r w:rsidR="00643D97" w:rsidRPr="00C057F4">
        <w:rPr>
          <w:rFonts w:ascii="PT Sans" w:hAnsi="PT Sans"/>
          <w:bCs/>
          <w:sz w:val="24"/>
          <w:szCs w:val="24"/>
        </w:rPr>
        <w:t>мо</w:t>
      </w:r>
      <w:r w:rsidR="00A54CB5" w:rsidRPr="00C057F4">
        <w:rPr>
          <w:rFonts w:ascii="PT Sans" w:hAnsi="PT Sans"/>
          <w:bCs/>
          <w:sz w:val="24"/>
          <w:szCs w:val="24"/>
        </w:rPr>
        <w:t>гут</w:t>
      </w:r>
      <w:r w:rsidR="00643D97" w:rsidRPr="00C057F4">
        <w:rPr>
          <w:rFonts w:ascii="PT Sans" w:hAnsi="PT Sans"/>
          <w:bCs/>
          <w:sz w:val="24"/>
          <w:szCs w:val="24"/>
        </w:rPr>
        <w:t xml:space="preserve"> быть предоставлен</w:t>
      </w:r>
      <w:r w:rsidR="00A54CB5" w:rsidRPr="00C057F4">
        <w:rPr>
          <w:rFonts w:ascii="PT Sans" w:hAnsi="PT Sans"/>
          <w:bCs/>
          <w:sz w:val="24"/>
          <w:szCs w:val="24"/>
        </w:rPr>
        <w:t>ы</w:t>
      </w:r>
      <w:r w:rsidR="006C46A8" w:rsidRPr="00C057F4">
        <w:rPr>
          <w:rFonts w:ascii="PT Sans" w:hAnsi="PT Sans"/>
          <w:bCs/>
          <w:sz w:val="24"/>
          <w:szCs w:val="24"/>
        </w:rPr>
        <w:t xml:space="preserve"> на цели:</w:t>
      </w:r>
    </w:p>
    <w:p w14:paraId="07C7DA30" w14:textId="7FF648DE" w:rsidR="006C46A8" w:rsidRPr="00C057F4" w:rsidRDefault="00F1672B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C057F4">
        <w:rPr>
          <w:rFonts w:ascii="PT Sans" w:hAnsi="PT Sans" w:cs="Times New Roman"/>
          <w:sz w:val="24"/>
          <w:szCs w:val="24"/>
        </w:rPr>
        <w:t>погашени</w:t>
      </w:r>
      <w:r w:rsidR="00CE2E6E" w:rsidRPr="00C057F4">
        <w:rPr>
          <w:rFonts w:ascii="PT Sans" w:hAnsi="PT Sans" w:cs="Times New Roman"/>
          <w:sz w:val="24"/>
          <w:szCs w:val="24"/>
        </w:rPr>
        <w:t>я</w:t>
      </w:r>
      <w:r w:rsidR="00DB7C3C" w:rsidRPr="00C057F4">
        <w:rPr>
          <w:rFonts w:ascii="PT Sans" w:hAnsi="PT Sans" w:cs="Times New Roman"/>
          <w:sz w:val="24"/>
          <w:szCs w:val="24"/>
        </w:rPr>
        <w:t xml:space="preserve"> </w:t>
      </w:r>
      <w:r w:rsidR="00E05EBD" w:rsidRPr="00C057F4">
        <w:rPr>
          <w:rFonts w:ascii="PT Sans" w:hAnsi="PT Sans" w:cs="Times New Roman"/>
          <w:sz w:val="24"/>
          <w:szCs w:val="24"/>
        </w:rPr>
        <w:t xml:space="preserve">задолженности </w:t>
      </w:r>
      <w:r w:rsidRPr="00C057F4">
        <w:rPr>
          <w:rFonts w:ascii="PT Sans" w:hAnsi="PT Sans" w:cs="Times New Roman"/>
          <w:sz w:val="24"/>
          <w:szCs w:val="24"/>
        </w:rPr>
        <w:t xml:space="preserve">по </w:t>
      </w:r>
      <w:r w:rsidR="00C74B88" w:rsidRPr="00C057F4">
        <w:rPr>
          <w:rFonts w:ascii="PT Sans" w:hAnsi="PT Sans" w:cs="Times New Roman"/>
          <w:sz w:val="24"/>
          <w:szCs w:val="24"/>
        </w:rPr>
        <w:t xml:space="preserve">кредитам и </w:t>
      </w:r>
      <w:r w:rsidRPr="00C057F4">
        <w:rPr>
          <w:rFonts w:ascii="PT Sans" w:hAnsi="PT Sans" w:cs="Times New Roman"/>
          <w:sz w:val="24"/>
          <w:szCs w:val="24"/>
        </w:rPr>
        <w:t>займам</w:t>
      </w:r>
      <w:r w:rsidR="006C46A8" w:rsidRPr="00C057F4">
        <w:rPr>
          <w:rFonts w:ascii="PT Sans" w:hAnsi="PT Sans" w:cs="Times New Roman"/>
          <w:sz w:val="24"/>
          <w:szCs w:val="24"/>
        </w:rPr>
        <w:t>;</w:t>
      </w:r>
      <w:r w:rsidRPr="00C057F4">
        <w:rPr>
          <w:rFonts w:ascii="PT Sans" w:hAnsi="PT Sans" w:cs="Times New Roman"/>
          <w:sz w:val="24"/>
          <w:szCs w:val="24"/>
        </w:rPr>
        <w:t xml:space="preserve"> </w:t>
      </w:r>
    </w:p>
    <w:p w14:paraId="190A12B8" w14:textId="2C27A856" w:rsidR="006C46A8" w:rsidRPr="005D2019" w:rsidRDefault="0067511B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C057F4">
        <w:rPr>
          <w:rFonts w:ascii="PT Sans" w:hAnsi="PT Sans" w:cs="Times New Roman"/>
          <w:sz w:val="24"/>
          <w:szCs w:val="24"/>
        </w:rPr>
        <w:t xml:space="preserve">осуществления </w:t>
      </w:r>
      <w:r w:rsidR="00F1672B" w:rsidRPr="00C057F4">
        <w:rPr>
          <w:rFonts w:ascii="PT Sans" w:hAnsi="PT Sans" w:cs="Times New Roman"/>
          <w:sz w:val="24"/>
          <w:szCs w:val="24"/>
        </w:rPr>
        <w:t>налоговых</w:t>
      </w:r>
      <w:r w:rsidR="006C46A8" w:rsidRPr="00C057F4">
        <w:rPr>
          <w:rFonts w:ascii="PT Sans" w:hAnsi="PT Sans" w:cs="Times New Roman"/>
          <w:sz w:val="24"/>
          <w:szCs w:val="24"/>
        </w:rPr>
        <w:t xml:space="preserve"> и иных обязательных</w:t>
      </w:r>
      <w:r w:rsidRPr="00C057F4">
        <w:rPr>
          <w:rFonts w:ascii="PT Sans" w:hAnsi="PT Sans" w:cs="Times New Roman"/>
          <w:sz w:val="24"/>
          <w:szCs w:val="24"/>
        </w:rPr>
        <w:t xml:space="preserve"> платежей</w:t>
      </w:r>
      <w:r w:rsidR="006C46A8" w:rsidRPr="00C057F4">
        <w:rPr>
          <w:rFonts w:ascii="PT Sans" w:hAnsi="PT Sans" w:cs="Times New Roman"/>
          <w:sz w:val="24"/>
          <w:szCs w:val="24"/>
        </w:rPr>
        <w:t xml:space="preserve"> </w:t>
      </w:r>
      <w:r w:rsidR="00E05EBD" w:rsidRPr="00C057F4">
        <w:rPr>
          <w:rFonts w:ascii="PT Sans" w:hAnsi="PT Sans" w:cs="Times New Roman"/>
          <w:sz w:val="24"/>
          <w:szCs w:val="24"/>
        </w:rPr>
        <w:t>в бюджеты всех уровней и</w:t>
      </w:r>
      <w:r w:rsidR="00E05EBD" w:rsidRPr="005D2019">
        <w:rPr>
          <w:rFonts w:ascii="PT Sans" w:hAnsi="PT Sans" w:cs="Times New Roman"/>
          <w:sz w:val="24"/>
          <w:szCs w:val="24"/>
        </w:rPr>
        <w:t xml:space="preserve"> внебюджетные фонды</w:t>
      </w:r>
      <w:r w:rsidR="006C46A8" w:rsidRPr="005D2019">
        <w:rPr>
          <w:rFonts w:ascii="PT Sans" w:hAnsi="PT Sans" w:cs="Times New Roman"/>
          <w:sz w:val="24"/>
          <w:szCs w:val="24"/>
        </w:rPr>
        <w:t xml:space="preserve">; </w:t>
      </w:r>
    </w:p>
    <w:p w14:paraId="327CE7EC" w14:textId="77777777" w:rsidR="006C46A8" w:rsidRPr="005D2019" w:rsidRDefault="0067511B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погашения </w:t>
      </w:r>
      <w:r w:rsidR="006C46A8" w:rsidRPr="005D2019">
        <w:rPr>
          <w:rFonts w:ascii="PT Sans" w:hAnsi="PT Sans" w:cs="Times New Roman"/>
          <w:sz w:val="24"/>
          <w:szCs w:val="24"/>
        </w:rPr>
        <w:t xml:space="preserve">текущей и </w:t>
      </w:r>
      <w:r w:rsidR="00F1672B" w:rsidRPr="005D2019">
        <w:rPr>
          <w:rFonts w:ascii="PT Sans" w:hAnsi="PT Sans" w:cs="Times New Roman"/>
          <w:sz w:val="24"/>
          <w:szCs w:val="24"/>
        </w:rPr>
        <w:t>просроченной задолженности перед работниками по заработной пла</w:t>
      </w:r>
      <w:r w:rsidR="006C46A8" w:rsidRPr="005D2019">
        <w:rPr>
          <w:rFonts w:ascii="PT Sans" w:hAnsi="PT Sans" w:cs="Times New Roman"/>
          <w:sz w:val="24"/>
          <w:szCs w:val="24"/>
        </w:rPr>
        <w:t>те;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</w:p>
    <w:p w14:paraId="7CDA22B8" w14:textId="265665BC" w:rsidR="006C46A8" w:rsidRPr="005D2019" w:rsidRDefault="00D53BCC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погашения 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задолженности </w:t>
      </w:r>
      <w:r w:rsidRPr="005D2019">
        <w:rPr>
          <w:rFonts w:ascii="PT Sans" w:hAnsi="PT Sans" w:cs="Times New Roman"/>
          <w:sz w:val="24"/>
          <w:szCs w:val="24"/>
        </w:rPr>
        <w:t xml:space="preserve">по выплате доходов </w:t>
      </w:r>
      <w:r w:rsidR="00214E53">
        <w:rPr>
          <w:rFonts w:ascii="PT Sans" w:hAnsi="PT Sans" w:cs="Times New Roman"/>
          <w:sz w:val="24"/>
          <w:szCs w:val="24"/>
        </w:rPr>
        <w:t>индивидуальному предпринимателю</w:t>
      </w:r>
      <w:r w:rsidR="006C46A8" w:rsidRPr="005D2019">
        <w:rPr>
          <w:rFonts w:ascii="PT Sans" w:hAnsi="PT Sans" w:cs="Times New Roman"/>
          <w:sz w:val="24"/>
          <w:szCs w:val="24"/>
        </w:rPr>
        <w:t>;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</w:p>
    <w:p w14:paraId="5772F2D0" w14:textId="79355CCB" w:rsidR="006C46A8" w:rsidRPr="005D2019" w:rsidRDefault="00F1672B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выкупа долей участников (учредите</w:t>
      </w:r>
      <w:r w:rsidR="006C46A8" w:rsidRPr="005D2019">
        <w:rPr>
          <w:rFonts w:ascii="PT Sans" w:hAnsi="PT Sans" w:cs="Times New Roman"/>
          <w:sz w:val="24"/>
          <w:szCs w:val="24"/>
        </w:rPr>
        <w:t>лей) в уставном капитале</w:t>
      </w:r>
      <w:r w:rsidR="00214E53">
        <w:rPr>
          <w:rFonts w:ascii="PT Sans" w:hAnsi="PT Sans" w:cs="Times New Roman"/>
          <w:sz w:val="24"/>
          <w:szCs w:val="24"/>
        </w:rPr>
        <w:t xml:space="preserve"> других хозяйствующих субъектов</w:t>
      </w:r>
      <w:r w:rsidR="006C46A8" w:rsidRPr="005D2019">
        <w:rPr>
          <w:rFonts w:ascii="PT Sans" w:hAnsi="PT Sans" w:cs="Times New Roman"/>
          <w:sz w:val="24"/>
          <w:szCs w:val="24"/>
        </w:rPr>
        <w:t>;</w:t>
      </w:r>
    </w:p>
    <w:p w14:paraId="6FDA0D12" w14:textId="18A2B6D6" w:rsidR="006C46A8" w:rsidRPr="005D2019" w:rsidRDefault="00D53BCC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оплаты </w:t>
      </w:r>
      <w:r w:rsidR="006C46A8" w:rsidRPr="005D2019">
        <w:rPr>
          <w:rFonts w:ascii="PT Sans" w:hAnsi="PT Sans" w:cs="Times New Roman"/>
          <w:sz w:val="24"/>
          <w:szCs w:val="24"/>
        </w:rPr>
        <w:t>штрафов, пеней, возмещения ущер</w:t>
      </w:r>
      <w:r w:rsidR="00056F26" w:rsidRPr="005D2019">
        <w:rPr>
          <w:rFonts w:ascii="PT Sans" w:hAnsi="PT Sans" w:cs="Times New Roman"/>
          <w:sz w:val="24"/>
          <w:szCs w:val="24"/>
        </w:rPr>
        <w:t>ба, исполнения судебных решений;</w:t>
      </w:r>
    </w:p>
    <w:p w14:paraId="354CF966" w14:textId="1F7D7220" w:rsidR="00056F26" w:rsidRPr="005D2019" w:rsidRDefault="00056F26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совершения иных платежей, не связанных с осуществлением предпринимательской деятельности и не соответствующих целям, указанным в </w:t>
      </w:r>
      <w:r w:rsidR="00055115" w:rsidRPr="005D2019">
        <w:rPr>
          <w:rFonts w:ascii="PT Sans" w:hAnsi="PT Sans" w:cs="Times New Roman"/>
          <w:sz w:val="24"/>
          <w:szCs w:val="24"/>
        </w:rPr>
        <w:t>пункте</w:t>
      </w:r>
      <w:r w:rsidRPr="005D2019">
        <w:rPr>
          <w:rFonts w:ascii="PT Sans" w:hAnsi="PT Sans" w:cs="Times New Roman"/>
          <w:sz w:val="24"/>
          <w:szCs w:val="24"/>
        </w:rPr>
        <w:t xml:space="preserve"> 2.1. настоящих Правил.</w:t>
      </w:r>
    </w:p>
    <w:p w14:paraId="43755C99" w14:textId="5B89A527" w:rsidR="00F1672B" w:rsidRPr="005D2019" w:rsidRDefault="00214E53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Беспроцентные </w:t>
      </w:r>
      <w:r w:rsidR="00B655D5" w:rsidRPr="005D2019">
        <w:rPr>
          <w:rFonts w:ascii="PT Sans" w:hAnsi="PT Sans"/>
          <w:bCs/>
          <w:sz w:val="24"/>
          <w:szCs w:val="24"/>
        </w:rPr>
        <w:t>за</w:t>
      </w:r>
      <w:r w:rsidR="00A54CB5" w:rsidRPr="005D2019">
        <w:rPr>
          <w:rFonts w:ascii="PT Sans" w:hAnsi="PT Sans"/>
          <w:bCs/>
          <w:sz w:val="24"/>
          <w:szCs w:val="24"/>
        </w:rPr>
        <w:t>й</w:t>
      </w:r>
      <w:r w:rsidR="00B655D5" w:rsidRPr="005D2019">
        <w:rPr>
          <w:rFonts w:ascii="PT Sans" w:hAnsi="PT Sans"/>
          <w:bCs/>
          <w:sz w:val="24"/>
          <w:szCs w:val="24"/>
        </w:rPr>
        <w:t>м</w:t>
      </w:r>
      <w:r w:rsidR="00A54CB5" w:rsidRPr="005D2019">
        <w:rPr>
          <w:rFonts w:ascii="PT Sans" w:hAnsi="PT Sans"/>
          <w:bCs/>
          <w:sz w:val="24"/>
          <w:szCs w:val="24"/>
        </w:rPr>
        <w:t>ы</w:t>
      </w:r>
      <w:r w:rsidR="00B655D5" w:rsidRPr="005D2019">
        <w:rPr>
          <w:rFonts w:ascii="PT Sans" w:hAnsi="PT Sans"/>
          <w:bCs/>
          <w:sz w:val="24"/>
          <w:szCs w:val="24"/>
        </w:rPr>
        <w:t xml:space="preserve"> </w:t>
      </w:r>
      <w:r w:rsidR="00E94390" w:rsidRPr="005D2019">
        <w:rPr>
          <w:rFonts w:ascii="PT Sans" w:hAnsi="PT Sans"/>
          <w:bCs/>
          <w:sz w:val="24"/>
          <w:szCs w:val="24"/>
        </w:rPr>
        <w:t>предост</w:t>
      </w:r>
      <w:r w:rsidR="004D79FF" w:rsidRPr="005D2019">
        <w:rPr>
          <w:rFonts w:ascii="PT Sans" w:hAnsi="PT Sans"/>
          <w:bCs/>
          <w:sz w:val="24"/>
          <w:szCs w:val="24"/>
        </w:rPr>
        <w:t>а</w:t>
      </w:r>
      <w:r w:rsidR="00E94390" w:rsidRPr="005D2019">
        <w:rPr>
          <w:rFonts w:ascii="PT Sans" w:hAnsi="PT Sans"/>
          <w:bCs/>
          <w:sz w:val="24"/>
          <w:szCs w:val="24"/>
        </w:rPr>
        <w:t>вля</w:t>
      </w:r>
      <w:r w:rsidR="00A54CB5" w:rsidRPr="005D2019">
        <w:rPr>
          <w:rFonts w:ascii="PT Sans" w:hAnsi="PT Sans"/>
          <w:bCs/>
          <w:sz w:val="24"/>
          <w:szCs w:val="24"/>
        </w:rPr>
        <w:t>ю</w:t>
      </w:r>
      <w:r w:rsidR="00E94390" w:rsidRPr="005D2019">
        <w:rPr>
          <w:rFonts w:ascii="PT Sans" w:hAnsi="PT Sans"/>
          <w:bCs/>
          <w:sz w:val="24"/>
          <w:szCs w:val="24"/>
        </w:rPr>
        <w:t>тся при выполнении следующих условий</w:t>
      </w:r>
      <w:r w:rsidR="00CE2E6E" w:rsidRPr="005D2019">
        <w:rPr>
          <w:rFonts w:ascii="PT Sans" w:hAnsi="PT Sans"/>
          <w:bCs/>
          <w:sz w:val="24"/>
          <w:szCs w:val="24"/>
        </w:rPr>
        <w:t>:</w:t>
      </w:r>
    </w:p>
    <w:p w14:paraId="74A7061D" w14:textId="77777777" w:rsidR="00C63D00" w:rsidRDefault="005D1479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регистраци</w:t>
      </w:r>
      <w:r w:rsidR="00E94390" w:rsidRPr="005D2019">
        <w:rPr>
          <w:rFonts w:ascii="PT Sans" w:hAnsi="PT Sans" w:cs="Times New Roman"/>
          <w:sz w:val="24"/>
          <w:szCs w:val="24"/>
        </w:rPr>
        <w:t>я</w:t>
      </w:r>
      <w:r w:rsidR="00A924C0" w:rsidRPr="005D2019">
        <w:rPr>
          <w:rFonts w:ascii="PT Sans" w:hAnsi="PT Sans" w:cs="Times New Roman"/>
          <w:sz w:val="24"/>
          <w:szCs w:val="24"/>
        </w:rPr>
        <w:t xml:space="preserve"> и </w:t>
      </w:r>
      <w:r w:rsidR="00E94390" w:rsidRPr="005D2019">
        <w:rPr>
          <w:rFonts w:ascii="PT Sans" w:hAnsi="PT Sans" w:cs="Times New Roman"/>
          <w:sz w:val="24"/>
          <w:szCs w:val="24"/>
        </w:rPr>
        <w:t>нахождение</w:t>
      </w:r>
      <w:r w:rsidR="00A924C0" w:rsidRPr="005D2019">
        <w:rPr>
          <w:rFonts w:ascii="PT Sans" w:hAnsi="PT Sans" w:cs="Times New Roman"/>
          <w:sz w:val="24"/>
          <w:szCs w:val="24"/>
        </w:rPr>
        <w:t xml:space="preserve"> </w:t>
      </w:r>
      <w:r w:rsidR="003D24BE" w:rsidRPr="005D2019">
        <w:rPr>
          <w:rFonts w:ascii="PT Sans" w:hAnsi="PT Sans" w:cs="Times New Roman"/>
          <w:sz w:val="24"/>
          <w:szCs w:val="24"/>
        </w:rPr>
        <w:t xml:space="preserve">субъекта МП </w:t>
      </w:r>
      <w:r w:rsidR="00A924C0" w:rsidRPr="005D2019">
        <w:rPr>
          <w:rFonts w:ascii="PT Sans" w:hAnsi="PT Sans" w:cs="Times New Roman"/>
          <w:sz w:val="24"/>
          <w:szCs w:val="24"/>
        </w:rPr>
        <w:t>на учете</w:t>
      </w:r>
      <w:r w:rsidR="00955079" w:rsidRPr="005D2019">
        <w:rPr>
          <w:rFonts w:ascii="PT Sans" w:hAnsi="PT Sans" w:cs="Times New Roman"/>
          <w:sz w:val="24"/>
          <w:szCs w:val="24"/>
        </w:rPr>
        <w:t xml:space="preserve"> </w:t>
      </w:r>
      <w:r w:rsidR="00A924C0" w:rsidRPr="005D2019">
        <w:rPr>
          <w:rFonts w:ascii="PT Sans" w:hAnsi="PT Sans" w:cs="Times New Roman"/>
          <w:sz w:val="24"/>
          <w:szCs w:val="24"/>
        </w:rPr>
        <w:t>в налоговых органах Свердловской области</w:t>
      </w:r>
      <w:r w:rsidR="00142C1A" w:rsidRPr="005D2019">
        <w:rPr>
          <w:rFonts w:ascii="PT Sans" w:hAnsi="PT Sans" w:cs="Times New Roman"/>
          <w:sz w:val="24"/>
          <w:szCs w:val="24"/>
        </w:rPr>
        <w:t xml:space="preserve"> </w:t>
      </w:r>
      <w:r w:rsidR="00BC57C2" w:rsidRPr="005D2019">
        <w:rPr>
          <w:rFonts w:ascii="PT Sans" w:hAnsi="PT Sans" w:cs="Times New Roman"/>
          <w:sz w:val="24"/>
          <w:szCs w:val="24"/>
        </w:rPr>
        <w:t xml:space="preserve">и </w:t>
      </w:r>
      <w:r w:rsidRPr="005D2019">
        <w:rPr>
          <w:rFonts w:ascii="PT Sans" w:hAnsi="PT Sans" w:cs="Times New Roman"/>
          <w:sz w:val="24"/>
          <w:szCs w:val="24"/>
        </w:rPr>
        <w:t>осуществл</w:t>
      </w:r>
      <w:r w:rsidR="00E94390" w:rsidRPr="005D2019">
        <w:rPr>
          <w:rFonts w:ascii="PT Sans" w:hAnsi="PT Sans" w:cs="Times New Roman"/>
          <w:sz w:val="24"/>
          <w:szCs w:val="24"/>
        </w:rPr>
        <w:t>ение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  <w:r w:rsidR="00955079" w:rsidRPr="005D2019">
        <w:rPr>
          <w:rFonts w:ascii="PT Sans" w:hAnsi="PT Sans" w:cs="Times New Roman"/>
          <w:sz w:val="24"/>
          <w:szCs w:val="24"/>
        </w:rPr>
        <w:t xml:space="preserve">им </w:t>
      </w:r>
      <w:r w:rsidR="00F1672B" w:rsidRPr="005D2019">
        <w:rPr>
          <w:rFonts w:ascii="PT Sans" w:hAnsi="PT Sans" w:cs="Times New Roman"/>
          <w:sz w:val="24"/>
          <w:szCs w:val="24"/>
        </w:rPr>
        <w:t>деятельно</w:t>
      </w:r>
      <w:r w:rsidRPr="005D2019">
        <w:rPr>
          <w:rFonts w:ascii="PT Sans" w:hAnsi="PT Sans" w:cs="Times New Roman"/>
          <w:sz w:val="24"/>
          <w:szCs w:val="24"/>
        </w:rPr>
        <w:t>ст</w:t>
      </w:r>
      <w:r w:rsidR="00E94390" w:rsidRPr="005D2019">
        <w:rPr>
          <w:rFonts w:ascii="PT Sans" w:hAnsi="PT Sans" w:cs="Times New Roman"/>
          <w:sz w:val="24"/>
          <w:szCs w:val="24"/>
        </w:rPr>
        <w:t>и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на терри</w:t>
      </w:r>
      <w:r w:rsidRPr="005D2019">
        <w:rPr>
          <w:rFonts w:ascii="PT Sans" w:hAnsi="PT Sans" w:cs="Times New Roman"/>
          <w:sz w:val="24"/>
          <w:szCs w:val="24"/>
        </w:rPr>
        <w:t>тории Свердловской области</w:t>
      </w:r>
      <w:r w:rsidR="00C63D00">
        <w:rPr>
          <w:rFonts w:ascii="PT Sans" w:hAnsi="PT Sans" w:cs="Times New Roman"/>
          <w:sz w:val="24"/>
          <w:szCs w:val="24"/>
        </w:rPr>
        <w:t xml:space="preserve"> </w:t>
      </w:r>
      <w:r w:rsidR="00C63D00">
        <w:rPr>
          <w:rFonts w:ascii="PT Sans" w:hAnsi="PT Sans"/>
          <w:sz w:val="24"/>
          <w:szCs w:val="24"/>
        </w:rPr>
        <w:t>не ранее 12</w:t>
      </w:r>
      <w:r w:rsidR="00C63D00">
        <w:rPr>
          <w:rFonts w:ascii="PT Sans" w:hAnsi="PT Sans"/>
          <w:sz w:val="24"/>
          <w:szCs w:val="24"/>
        </w:rPr>
        <w:t xml:space="preserve"> месяцев до даты подачи заявки;</w:t>
      </w:r>
    </w:p>
    <w:p w14:paraId="6FAECA62" w14:textId="77777777" w:rsidR="00C63D00" w:rsidRDefault="00C63D00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отсутствие опыта предпринимательской деятельности, а именно, ранее субъект МП </w:t>
      </w:r>
      <w:r>
        <w:rPr>
          <w:rFonts w:ascii="PT Sans" w:hAnsi="PT Sans"/>
          <w:sz w:val="24"/>
          <w:szCs w:val="24"/>
        </w:rPr>
        <w:t>не б</w:t>
      </w:r>
      <w:r>
        <w:rPr>
          <w:rFonts w:ascii="PT Sans" w:hAnsi="PT Sans"/>
          <w:sz w:val="24"/>
          <w:szCs w:val="24"/>
        </w:rPr>
        <w:t>ыл зарегистрирован в качестве индивидуального предпринимателя</w:t>
      </w:r>
      <w:r>
        <w:rPr>
          <w:rFonts w:ascii="PT Sans" w:hAnsi="PT Sans"/>
          <w:sz w:val="24"/>
          <w:szCs w:val="24"/>
        </w:rPr>
        <w:t xml:space="preserve"> и/или не был учредителем или участнико</w:t>
      </w:r>
      <w:r>
        <w:rPr>
          <w:rFonts w:ascii="PT Sans" w:hAnsi="PT Sans"/>
          <w:sz w:val="24"/>
          <w:szCs w:val="24"/>
        </w:rPr>
        <w:t>м хозяйственных обществ;</w:t>
      </w:r>
    </w:p>
    <w:p w14:paraId="086E30A7" w14:textId="418213F3" w:rsidR="00F1672B" w:rsidRPr="005D2019" w:rsidRDefault="00C63D00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успешное прохождение </w:t>
      </w:r>
      <w:r>
        <w:rPr>
          <w:rFonts w:ascii="PT Sans" w:hAnsi="PT Sans"/>
          <w:sz w:val="24"/>
          <w:szCs w:val="24"/>
        </w:rPr>
        <w:t>организованно</w:t>
      </w:r>
      <w:r>
        <w:rPr>
          <w:rFonts w:ascii="PT Sans" w:hAnsi="PT Sans"/>
          <w:sz w:val="24"/>
          <w:szCs w:val="24"/>
        </w:rPr>
        <w:t>го</w:t>
      </w:r>
      <w:r>
        <w:rPr>
          <w:rFonts w:ascii="PT Sans" w:hAnsi="PT Sans"/>
          <w:sz w:val="24"/>
          <w:szCs w:val="24"/>
        </w:rPr>
        <w:t xml:space="preserve"> СОФПП </w:t>
      </w:r>
      <w:r>
        <w:rPr>
          <w:rFonts w:ascii="PT Sans" w:hAnsi="PT Sans"/>
          <w:sz w:val="24"/>
          <w:szCs w:val="24"/>
        </w:rPr>
        <w:t>обучения</w:t>
      </w:r>
      <w:r w:rsidRPr="009506DA">
        <w:rPr>
          <w:rFonts w:ascii="PT Sans" w:hAnsi="PT Sans"/>
          <w:sz w:val="24"/>
          <w:szCs w:val="24"/>
        </w:rPr>
        <w:t xml:space="preserve"> по</w:t>
      </w:r>
      <w:r>
        <w:rPr>
          <w:rFonts w:ascii="PT Sans" w:hAnsi="PT Sans"/>
          <w:sz w:val="24"/>
          <w:szCs w:val="24"/>
        </w:rPr>
        <w:t xml:space="preserve"> </w:t>
      </w:r>
      <w:r w:rsidRPr="009506DA">
        <w:rPr>
          <w:rFonts w:ascii="PT Sans" w:hAnsi="PT Sans"/>
          <w:sz w:val="24"/>
          <w:szCs w:val="24"/>
        </w:rPr>
        <w:t xml:space="preserve"> программе «Начни своё дело» (</w:t>
      </w:r>
      <w:r>
        <w:rPr>
          <w:rFonts w:ascii="PT Sans" w:hAnsi="PT Sans"/>
          <w:sz w:val="24"/>
          <w:szCs w:val="24"/>
        </w:rPr>
        <w:t xml:space="preserve">все </w:t>
      </w:r>
      <w:r w:rsidRPr="009506DA">
        <w:rPr>
          <w:rFonts w:ascii="PT Sans" w:hAnsi="PT Sans"/>
          <w:sz w:val="24"/>
          <w:szCs w:val="24"/>
        </w:rPr>
        <w:t>три этапа)</w:t>
      </w:r>
      <w:r>
        <w:rPr>
          <w:rFonts w:ascii="PT Sans" w:hAnsi="PT Sans"/>
          <w:sz w:val="24"/>
          <w:szCs w:val="24"/>
        </w:rPr>
        <w:t>, что подтверждено соответствующими с</w:t>
      </w:r>
      <w:r>
        <w:rPr>
          <w:rFonts w:ascii="PT Sans" w:hAnsi="PT Sans"/>
          <w:sz w:val="24"/>
          <w:szCs w:val="24"/>
        </w:rPr>
        <w:t>ертификатами;</w:t>
      </w:r>
    </w:p>
    <w:p w14:paraId="064D2CB2" w14:textId="5143E898" w:rsidR="007B67D6" w:rsidRPr="005D2019" w:rsidRDefault="007B67D6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неосуществл</w:t>
      </w:r>
      <w:r w:rsidR="00E94390" w:rsidRPr="005D2019">
        <w:rPr>
          <w:rFonts w:ascii="PT Sans" w:hAnsi="PT Sans" w:cs="Times New Roman"/>
          <w:sz w:val="24"/>
          <w:szCs w:val="24"/>
        </w:rPr>
        <w:t>ение</w:t>
      </w:r>
      <w:r w:rsidR="00955079" w:rsidRPr="005D2019">
        <w:rPr>
          <w:rFonts w:ascii="PT Sans" w:hAnsi="PT Sans" w:cs="Times New Roman"/>
          <w:sz w:val="24"/>
          <w:szCs w:val="24"/>
        </w:rPr>
        <w:t xml:space="preserve"> субъектом МП</w:t>
      </w:r>
      <w:r w:rsidRPr="005D2019">
        <w:rPr>
          <w:rFonts w:ascii="PT Sans" w:hAnsi="PT Sans" w:cs="Times New Roman"/>
          <w:sz w:val="24"/>
          <w:szCs w:val="24"/>
        </w:rPr>
        <w:t xml:space="preserve"> вид</w:t>
      </w:r>
      <w:r w:rsidR="00E94390" w:rsidRPr="005D2019">
        <w:rPr>
          <w:rFonts w:ascii="PT Sans" w:hAnsi="PT Sans" w:cs="Times New Roman"/>
          <w:sz w:val="24"/>
          <w:szCs w:val="24"/>
        </w:rPr>
        <w:t>ов</w:t>
      </w:r>
      <w:r w:rsidRPr="005D2019">
        <w:rPr>
          <w:rFonts w:ascii="PT Sans" w:hAnsi="PT Sans" w:cs="Times New Roman"/>
          <w:sz w:val="24"/>
          <w:szCs w:val="24"/>
        </w:rPr>
        <w:t xml:space="preserve"> деятельности, указанны</w:t>
      </w:r>
      <w:r w:rsidR="00E94390" w:rsidRPr="005D2019">
        <w:rPr>
          <w:rFonts w:ascii="PT Sans" w:hAnsi="PT Sans" w:cs="Times New Roman"/>
          <w:sz w:val="24"/>
          <w:szCs w:val="24"/>
        </w:rPr>
        <w:t>х</w:t>
      </w:r>
      <w:r w:rsidRPr="005D2019">
        <w:rPr>
          <w:rFonts w:ascii="PT Sans" w:hAnsi="PT Sans" w:cs="Times New Roman"/>
          <w:sz w:val="24"/>
          <w:szCs w:val="24"/>
        </w:rPr>
        <w:t xml:space="preserve"> в пункт</w:t>
      </w:r>
      <w:r w:rsidR="003629B9" w:rsidRPr="005D2019">
        <w:rPr>
          <w:rFonts w:ascii="PT Sans" w:hAnsi="PT Sans" w:cs="Times New Roman"/>
          <w:sz w:val="24"/>
          <w:szCs w:val="24"/>
        </w:rPr>
        <w:t>е</w:t>
      </w:r>
      <w:r w:rsidRPr="005D2019">
        <w:rPr>
          <w:rFonts w:ascii="PT Sans" w:hAnsi="PT Sans" w:cs="Times New Roman"/>
          <w:sz w:val="24"/>
          <w:szCs w:val="24"/>
        </w:rPr>
        <w:t xml:space="preserve"> 3 статьи 14 Федерального закона от 24 июля 2007 года №209-ФЗ «О развитии малого и среднего предпринимательства в Российской Федерации»;</w:t>
      </w:r>
    </w:p>
    <w:p w14:paraId="59B85AB7" w14:textId="353EF69F" w:rsidR="00F1672B" w:rsidRPr="005D2019" w:rsidRDefault="00E94390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о</w:t>
      </w:r>
      <w:r w:rsidR="004D623F" w:rsidRPr="005D2019">
        <w:rPr>
          <w:rFonts w:ascii="PT Sans" w:hAnsi="PT Sans" w:cs="Times New Roman"/>
          <w:sz w:val="24"/>
          <w:szCs w:val="24"/>
        </w:rPr>
        <w:t>т</w:t>
      </w:r>
      <w:r w:rsidRPr="005D2019">
        <w:rPr>
          <w:rFonts w:ascii="PT Sans" w:hAnsi="PT Sans" w:cs="Times New Roman"/>
          <w:sz w:val="24"/>
          <w:szCs w:val="24"/>
        </w:rPr>
        <w:t>сутс</w:t>
      </w:r>
      <w:r w:rsidR="004D623F" w:rsidRPr="005D2019">
        <w:rPr>
          <w:rFonts w:ascii="PT Sans" w:hAnsi="PT Sans" w:cs="Times New Roman"/>
          <w:sz w:val="24"/>
          <w:szCs w:val="24"/>
        </w:rPr>
        <w:t>т</w:t>
      </w:r>
      <w:r w:rsidRPr="005D2019">
        <w:rPr>
          <w:rFonts w:ascii="PT Sans" w:hAnsi="PT Sans" w:cs="Times New Roman"/>
          <w:sz w:val="24"/>
          <w:szCs w:val="24"/>
        </w:rPr>
        <w:t>вие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  <w:r w:rsidR="00955079" w:rsidRPr="005D2019">
        <w:rPr>
          <w:rFonts w:ascii="PT Sans" w:hAnsi="PT Sans" w:cs="Times New Roman"/>
          <w:sz w:val="24"/>
          <w:szCs w:val="24"/>
        </w:rPr>
        <w:t xml:space="preserve">у субъекта МП </w:t>
      </w:r>
      <w:r w:rsidR="00F62B4C" w:rsidRPr="005D2019">
        <w:rPr>
          <w:rFonts w:ascii="PT Sans" w:hAnsi="PT Sans" w:cs="Times New Roman"/>
          <w:sz w:val="24"/>
          <w:szCs w:val="24"/>
        </w:rPr>
        <w:t>неисполненн</w:t>
      </w:r>
      <w:r w:rsidRPr="005D2019">
        <w:rPr>
          <w:rFonts w:ascii="PT Sans" w:hAnsi="PT Sans" w:cs="Times New Roman"/>
          <w:sz w:val="24"/>
          <w:szCs w:val="24"/>
        </w:rPr>
        <w:t>ой</w:t>
      </w:r>
      <w:r w:rsidR="00F62B4C" w:rsidRPr="005D2019">
        <w:rPr>
          <w:rFonts w:ascii="PT Sans" w:hAnsi="PT Sans" w:cs="Times New Roman"/>
          <w:sz w:val="24"/>
          <w:szCs w:val="24"/>
        </w:rPr>
        <w:t xml:space="preserve"> обязаннос</w:t>
      </w:r>
      <w:r w:rsidR="00B224A5" w:rsidRPr="005D2019">
        <w:rPr>
          <w:rFonts w:ascii="PT Sans" w:hAnsi="PT Sans" w:cs="Times New Roman"/>
          <w:sz w:val="24"/>
          <w:szCs w:val="24"/>
        </w:rPr>
        <w:t>ти</w:t>
      </w:r>
      <w:r w:rsidR="00F62B4C" w:rsidRPr="005D2019">
        <w:rPr>
          <w:rFonts w:ascii="PT Sans" w:hAnsi="PT Sans" w:cs="Times New Roman"/>
          <w:sz w:val="24"/>
          <w:szCs w:val="24"/>
        </w:rPr>
        <w:t xml:space="preserve"> </w:t>
      </w:r>
      <w:r w:rsidR="00684DD7" w:rsidRPr="005D2019">
        <w:rPr>
          <w:rFonts w:ascii="PT Sans" w:hAnsi="PT Sans" w:cs="Times New Roman"/>
          <w:sz w:val="24"/>
          <w:szCs w:val="24"/>
        </w:rPr>
        <w:t xml:space="preserve">по уплате налогов, сборов, </w:t>
      </w:r>
      <w:r w:rsidR="00F1672B" w:rsidRPr="005D2019">
        <w:rPr>
          <w:rFonts w:ascii="PT Sans" w:hAnsi="PT Sans" w:cs="Times New Roman"/>
          <w:sz w:val="24"/>
          <w:szCs w:val="24"/>
        </w:rPr>
        <w:t>ины</w:t>
      </w:r>
      <w:r w:rsidR="00B655D5" w:rsidRPr="005D2019">
        <w:rPr>
          <w:rFonts w:ascii="PT Sans" w:hAnsi="PT Sans" w:cs="Times New Roman"/>
          <w:sz w:val="24"/>
          <w:szCs w:val="24"/>
        </w:rPr>
        <w:t>х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обязательны</w:t>
      </w:r>
      <w:r w:rsidR="00B655D5" w:rsidRPr="005D2019">
        <w:rPr>
          <w:rFonts w:ascii="PT Sans" w:hAnsi="PT Sans" w:cs="Times New Roman"/>
          <w:sz w:val="24"/>
          <w:szCs w:val="24"/>
        </w:rPr>
        <w:t>х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  <w:r w:rsidR="00B655D5" w:rsidRPr="005D2019">
        <w:rPr>
          <w:rFonts w:ascii="PT Sans" w:hAnsi="PT Sans" w:cs="Times New Roman"/>
          <w:sz w:val="24"/>
          <w:szCs w:val="24"/>
        </w:rPr>
        <w:t xml:space="preserve">платежей 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в бюджеты любого уровня или государственные внебюджетные </w:t>
      </w:r>
      <w:r w:rsidR="004D0A8E" w:rsidRPr="005D2019">
        <w:rPr>
          <w:rFonts w:ascii="PT Sans" w:hAnsi="PT Sans" w:cs="Times New Roman"/>
          <w:sz w:val="24"/>
          <w:szCs w:val="24"/>
        </w:rPr>
        <w:t>фонд</w:t>
      </w:r>
      <w:r w:rsidR="00F1672B" w:rsidRPr="005D2019">
        <w:rPr>
          <w:rFonts w:ascii="PT Sans" w:hAnsi="PT Sans" w:cs="Times New Roman"/>
          <w:sz w:val="24"/>
          <w:szCs w:val="24"/>
        </w:rPr>
        <w:t>ы;</w:t>
      </w:r>
    </w:p>
    <w:p w14:paraId="107D0536" w14:textId="3AE44520" w:rsidR="00F1672B" w:rsidRPr="005D2019" w:rsidRDefault="00E94390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о</w:t>
      </w:r>
      <w:r w:rsidR="004D623F" w:rsidRPr="005D2019">
        <w:rPr>
          <w:rFonts w:ascii="PT Sans" w:hAnsi="PT Sans" w:cs="Times New Roman"/>
          <w:sz w:val="24"/>
          <w:szCs w:val="24"/>
        </w:rPr>
        <w:t>т</w:t>
      </w:r>
      <w:r w:rsidRPr="005D2019">
        <w:rPr>
          <w:rFonts w:ascii="PT Sans" w:hAnsi="PT Sans" w:cs="Times New Roman"/>
          <w:sz w:val="24"/>
          <w:szCs w:val="24"/>
        </w:rPr>
        <w:t>сутствие</w:t>
      </w:r>
      <w:r w:rsidR="00F62B4C" w:rsidRPr="005D2019">
        <w:rPr>
          <w:rFonts w:ascii="PT Sans" w:hAnsi="PT Sans" w:cs="Times New Roman"/>
          <w:sz w:val="24"/>
          <w:szCs w:val="24"/>
        </w:rPr>
        <w:t xml:space="preserve"> </w:t>
      </w:r>
      <w:r w:rsidR="00955079" w:rsidRPr="005D2019">
        <w:rPr>
          <w:rFonts w:ascii="PT Sans" w:hAnsi="PT Sans" w:cs="Times New Roman"/>
          <w:sz w:val="24"/>
          <w:szCs w:val="24"/>
        </w:rPr>
        <w:t>у субъекта М</w:t>
      </w:r>
      <w:r w:rsidR="00C63D00">
        <w:rPr>
          <w:rFonts w:ascii="PT Sans" w:hAnsi="PT Sans" w:cs="Times New Roman"/>
          <w:sz w:val="24"/>
          <w:szCs w:val="24"/>
        </w:rPr>
        <w:t>П,</w:t>
      </w:r>
      <w:r w:rsidR="00955079" w:rsidRPr="005D2019">
        <w:rPr>
          <w:rFonts w:ascii="PT Sans" w:hAnsi="PT Sans" w:cs="Times New Roman"/>
          <w:sz w:val="24"/>
          <w:szCs w:val="24"/>
        </w:rPr>
        <w:t xml:space="preserve"> поручителей, залогодателей </w:t>
      </w:r>
      <w:r w:rsidR="00F1672B" w:rsidRPr="005D2019">
        <w:rPr>
          <w:rFonts w:ascii="PT Sans" w:hAnsi="PT Sans" w:cs="Times New Roman"/>
          <w:sz w:val="24"/>
          <w:szCs w:val="24"/>
        </w:rPr>
        <w:t>просроченных обязательств по кредитным договорам (договорам займа, лизинга и т</w:t>
      </w:r>
      <w:r w:rsidR="00B224A5" w:rsidRPr="005D2019">
        <w:rPr>
          <w:rFonts w:ascii="PT Sans" w:hAnsi="PT Sans" w:cs="Times New Roman"/>
          <w:sz w:val="24"/>
          <w:szCs w:val="24"/>
        </w:rPr>
        <w:t>.д.</w:t>
      </w:r>
      <w:r w:rsidR="00F1672B" w:rsidRPr="005D2019">
        <w:rPr>
          <w:rFonts w:ascii="PT Sans" w:hAnsi="PT Sans" w:cs="Times New Roman"/>
          <w:sz w:val="24"/>
          <w:szCs w:val="24"/>
        </w:rPr>
        <w:t>) с финансо</w:t>
      </w:r>
      <w:r w:rsidR="00A83DDE" w:rsidRPr="005D2019">
        <w:rPr>
          <w:rFonts w:ascii="PT Sans" w:hAnsi="PT Sans" w:cs="Times New Roman"/>
          <w:sz w:val="24"/>
          <w:szCs w:val="24"/>
        </w:rPr>
        <w:t>во</w:t>
      </w:r>
      <w:r w:rsidR="00B224A5" w:rsidRPr="005D2019">
        <w:rPr>
          <w:rFonts w:ascii="PT Sans" w:hAnsi="PT Sans" w:cs="Times New Roman"/>
          <w:sz w:val="24"/>
          <w:szCs w:val="24"/>
        </w:rPr>
        <w:t>-кредитными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организациями</w:t>
      </w:r>
      <w:r w:rsidR="00F42316" w:rsidRPr="005D2019">
        <w:rPr>
          <w:rFonts w:ascii="PT Sans" w:hAnsi="PT Sans" w:cs="Times New Roman"/>
          <w:sz w:val="24"/>
          <w:szCs w:val="24"/>
        </w:rPr>
        <w:t>,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="00F1672B" w:rsidRPr="005D2019">
        <w:rPr>
          <w:rFonts w:ascii="PT Sans" w:hAnsi="PT Sans" w:cs="Times New Roman"/>
          <w:sz w:val="24"/>
          <w:szCs w:val="24"/>
        </w:rPr>
        <w:t xml:space="preserve"> </w:t>
      </w:r>
      <w:r w:rsidR="00F42316" w:rsidRPr="005D2019">
        <w:rPr>
          <w:rFonts w:ascii="PT Sans" w:hAnsi="PT Sans" w:cs="Times New Roman"/>
          <w:sz w:val="24"/>
          <w:szCs w:val="24"/>
        </w:rPr>
        <w:t xml:space="preserve">и иными организациями по ранее предоставленным на возвратной основе </w:t>
      </w:r>
      <w:r w:rsidR="00F62B4C" w:rsidRPr="005D2019">
        <w:rPr>
          <w:rFonts w:ascii="PT Sans" w:hAnsi="PT Sans" w:cs="Times New Roman"/>
          <w:sz w:val="24"/>
          <w:szCs w:val="24"/>
        </w:rPr>
        <w:t xml:space="preserve">денежным </w:t>
      </w:r>
      <w:r w:rsidR="00F42316" w:rsidRPr="005D2019">
        <w:rPr>
          <w:rFonts w:ascii="PT Sans" w:hAnsi="PT Sans" w:cs="Times New Roman"/>
          <w:sz w:val="24"/>
          <w:szCs w:val="24"/>
        </w:rPr>
        <w:t>средствам</w:t>
      </w:r>
      <w:r w:rsidR="00F1672B" w:rsidRPr="005D2019">
        <w:rPr>
          <w:rFonts w:ascii="PT Sans" w:hAnsi="PT Sans" w:cs="Times New Roman"/>
          <w:sz w:val="24"/>
          <w:szCs w:val="24"/>
        </w:rPr>
        <w:t>;</w:t>
      </w:r>
    </w:p>
    <w:p w14:paraId="273D9D38" w14:textId="26CD3598" w:rsidR="00314F80" w:rsidRDefault="00E94390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отсутствие запис</w:t>
      </w:r>
      <w:r w:rsidR="00FC73B3" w:rsidRPr="005D2019">
        <w:rPr>
          <w:rFonts w:ascii="PT Sans" w:hAnsi="PT Sans" w:cs="Times New Roman"/>
          <w:sz w:val="24"/>
          <w:szCs w:val="24"/>
        </w:rPr>
        <w:t>ей</w:t>
      </w:r>
      <w:r w:rsidRPr="005D2019">
        <w:rPr>
          <w:rFonts w:ascii="PT Sans" w:hAnsi="PT Sans" w:cs="Times New Roman"/>
          <w:sz w:val="24"/>
          <w:szCs w:val="24"/>
        </w:rPr>
        <w:t xml:space="preserve"> о</w:t>
      </w:r>
      <w:r w:rsidR="00314F80" w:rsidRPr="005D2019">
        <w:rPr>
          <w:rFonts w:ascii="PT Sans" w:hAnsi="PT Sans" w:cs="Times New Roman"/>
          <w:sz w:val="24"/>
          <w:szCs w:val="24"/>
        </w:rPr>
        <w:t xml:space="preserve"> </w:t>
      </w:r>
      <w:r w:rsidR="00B80359" w:rsidRPr="005D2019">
        <w:rPr>
          <w:rFonts w:ascii="PT Sans" w:hAnsi="PT Sans" w:cs="Times New Roman"/>
          <w:sz w:val="24"/>
          <w:szCs w:val="24"/>
        </w:rPr>
        <w:t>субъект</w:t>
      </w:r>
      <w:r w:rsidR="00FC73B3" w:rsidRPr="005D2019">
        <w:rPr>
          <w:rFonts w:ascii="PT Sans" w:hAnsi="PT Sans" w:cs="Times New Roman"/>
          <w:sz w:val="24"/>
          <w:szCs w:val="24"/>
        </w:rPr>
        <w:t>е</w:t>
      </w:r>
      <w:r w:rsidR="00B80359" w:rsidRPr="005D2019">
        <w:rPr>
          <w:rFonts w:ascii="PT Sans" w:hAnsi="PT Sans" w:cs="Times New Roman"/>
          <w:sz w:val="24"/>
          <w:szCs w:val="24"/>
        </w:rPr>
        <w:t xml:space="preserve"> МП</w:t>
      </w:r>
      <w:r w:rsidRPr="005D2019">
        <w:rPr>
          <w:rFonts w:ascii="PT Sans" w:hAnsi="PT Sans" w:cs="Times New Roman"/>
          <w:sz w:val="24"/>
          <w:szCs w:val="24"/>
        </w:rPr>
        <w:t xml:space="preserve"> в реестр</w:t>
      </w:r>
      <w:r w:rsidR="00FC73B3" w:rsidRPr="005D2019">
        <w:rPr>
          <w:rFonts w:ascii="PT Sans" w:hAnsi="PT Sans" w:cs="Times New Roman"/>
          <w:sz w:val="24"/>
          <w:szCs w:val="24"/>
        </w:rPr>
        <w:t>ах</w:t>
      </w:r>
      <w:r w:rsidRPr="005D2019">
        <w:rPr>
          <w:rFonts w:ascii="PT Sans" w:hAnsi="PT Sans" w:cs="Times New Roman"/>
          <w:sz w:val="24"/>
          <w:szCs w:val="24"/>
        </w:rPr>
        <w:t xml:space="preserve"> получателей государственной поддержки</w:t>
      </w:r>
      <w:r w:rsidR="001B6D61" w:rsidRPr="005D2019">
        <w:rPr>
          <w:rFonts w:ascii="PT Sans" w:hAnsi="PT Sans" w:cs="Times New Roman"/>
          <w:sz w:val="24"/>
          <w:szCs w:val="24"/>
        </w:rPr>
        <w:t xml:space="preserve"> как о допустившем нарушение порядка и условий оказания поддержки</w:t>
      </w:r>
      <w:r w:rsidR="00314F80" w:rsidRPr="005D2019">
        <w:rPr>
          <w:rFonts w:ascii="PT Sans" w:hAnsi="PT Sans" w:cs="Times New Roman"/>
          <w:sz w:val="24"/>
          <w:szCs w:val="24"/>
        </w:rPr>
        <w:t>;</w:t>
      </w:r>
    </w:p>
    <w:p w14:paraId="01C53474" w14:textId="10257845" w:rsidR="00314F80" w:rsidRPr="005D2019" w:rsidRDefault="004D623F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на момент подачи заявки </w:t>
      </w:r>
      <w:r w:rsidR="00B224A5" w:rsidRPr="005D2019">
        <w:rPr>
          <w:rFonts w:ascii="PT Sans" w:hAnsi="PT Sans" w:cs="Times New Roman"/>
          <w:sz w:val="24"/>
          <w:szCs w:val="24"/>
        </w:rPr>
        <w:t xml:space="preserve">на </w:t>
      </w:r>
      <w:r w:rsidR="00607831" w:rsidRPr="005D2019">
        <w:rPr>
          <w:rFonts w:ascii="PT Sans" w:hAnsi="PT Sans" w:cs="Times New Roman"/>
          <w:sz w:val="24"/>
          <w:szCs w:val="24"/>
        </w:rPr>
        <w:t xml:space="preserve">предоставление </w:t>
      </w:r>
      <w:r w:rsidR="00214E53">
        <w:rPr>
          <w:rFonts w:ascii="PT Sans" w:hAnsi="PT Sans" w:cs="Times New Roman"/>
          <w:sz w:val="24"/>
          <w:szCs w:val="24"/>
        </w:rPr>
        <w:t xml:space="preserve">беспроцентного </w:t>
      </w:r>
      <w:r w:rsidR="00607831" w:rsidRPr="005D2019">
        <w:rPr>
          <w:rFonts w:ascii="PT Sans" w:hAnsi="PT Sans" w:cs="Times New Roman"/>
          <w:sz w:val="24"/>
          <w:szCs w:val="24"/>
        </w:rPr>
        <w:t>займа</w:t>
      </w:r>
      <w:r w:rsidR="00056F26" w:rsidRPr="005D2019">
        <w:rPr>
          <w:rFonts w:ascii="PT Sans" w:hAnsi="PT Sans" w:cs="Times New Roman"/>
          <w:sz w:val="24"/>
          <w:szCs w:val="24"/>
        </w:rPr>
        <w:t xml:space="preserve"> в отношении субъекта МП</w:t>
      </w:r>
      <w:r w:rsidR="001414A8" w:rsidRPr="005D2019">
        <w:rPr>
          <w:rFonts w:ascii="PT Sans" w:hAnsi="PT Sans" w:cs="Times New Roman"/>
          <w:sz w:val="24"/>
          <w:szCs w:val="24"/>
        </w:rPr>
        <w:t>, поручителей, залогодателей</w:t>
      </w:r>
      <w:r w:rsidR="00056F26" w:rsidRPr="005D2019">
        <w:rPr>
          <w:rFonts w:ascii="PT Sans" w:hAnsi="PT Sans" w:cs="Times New Roman"/>
          <w:sz w:val="24"/>
          <w:szCs w:val="24"/>
        </w:rPr>
        <w:t xml:space="preserve"> не </w:t>
      </w:r>
      <w:r w:rsidR="00607831" w:rsidRPr="005D2019">
        <w:rPr>
          <w:rFonts w:ascii="PT Sans" w:hAnsi="PT Sans" w:cs="Times New Roman"/>
          <w:sz w:val="24"/>
          <w:szCs w:val="24"/>
        </w:rPr>
        <w:t>проводятся</w:t>
      </w:r>
      <w:r w:rsidR="00056F26" w:rsidRPr="005D2019">
        <w:rPr>
          <w:rFonts w:ascii="PT Sans" w:hAnsi="PT Sans" w:cs="Times New Roman"/>
          <w:sz w:val="24"/>
          <w:szCs w:val="24"/>
        </w:rPr>
        <w:t xml:space="preserve"> процедуры</w:t>
      </w:r>
      <w:r w:rsidR="00B224A5" w:rsidRPr="005D2019">
        <w:rPr>
          <w:rFonts w:ascii="PT Sans" w:hAnsi="PT Sans" w:cs="Times New Roman"/>
          <w:sz w:val="24"/>
          <w:szCs w:val="24"/>
        </w:rPr>
        <w:t xml:space="preserve"> </w:t>
      </w:r>
      <w:r w:rsidRPr="005D2019">
        <w:rPr>
          <w:rFonts w:ascii="PT Sans" w:hAnsi="PT Sans" w:cs="Times New Roman"/>
          <w:sz w:val="24"/>
          <w:szCs w:val="24"/>
        </w:rPr>
        <w:t>реорганизации, ликвидаци</w:t>
      </w:r>
      <w:r w:rsidR="00056F26" w:rsidRPr="005D2019">
        <w:rPr>
          <w:rFonts w:ascii="PT Sans" w:hAnsi="PT Sans" w:cs="Times New Roman"/>
          <w:sz w:val="24"/>
          <w:szCs w:val="24"/>
        </w:rPr>
        <w:t xml:space="preserve">и или </w:t>
      </w:r>
      <w:r w:rsidRPr="005D2019">
        <w:rPr>
          <w:rFonts w:ascii="PT Sans" w:hAnsi="PT Sans" w:cs="Times New Roman"/>
          <w:sz w:val="24"/>
          <w:szCs w:val="24"/>
        </w:rPr>
        <w:t>банкротства</w:t>
      </w:r>
      <w:r w:rsidR="00314F80" w:rsidRPr="005D2019">
        <w:rPr>
          <w:rFonts w:ascii="PT Sans" w:hAnsi="PT Sans" w:cs="Times New Roman"/>
          <w:sz w:val="24"/>
          <w:szCs w:val="24"/>
        </w:rPr>
        <w:t>;</w:t>
      </w:r>
    </w:p>
    <w:p w14:paraId="063B2C25" w14:textId="16DAC860" w:rsidR="00056F26" w:rsidRPr="005D2019" w:rsidRDefault="00E1495E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на момент рассмотрения заявки в отношении</w:t>
      </w:r>
      <w:r w:rsidR="0054067C">
        <w:rPr>
          <w:rFonts w:ascii="PT Sans" w:hAnsi="PT Sans" w:cs="Times New Roman"/>
          <w:sz w:val="24"/>
          <w:szCs w:val="24"/>
        </w:rPr>
        <w:t xml:space="preserve"> Заёмщика,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  <w:r w:rsidR="0032750A" w:rsidRPr="005D2019">
        <w:rPr>
          <w:rFonts w:ascii="PT Sans" w:hAnsi="PT Sans" w:cs="Times New Roman"/>
          <w:sz w:val="24"/>
          <w:szCs w:val="24"/>
        </w:rPr>
        <w:t>а также поручителей, залогодателей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  <w:r w:rsidR="004C40E2" w:rsidRPr="005D2019">
        <w:rPr>
          <w:rFonts w:ascii="PT Sans" w:hAnsi="PT Sans" w:cs="Times New Roman"/>
          <w:sz w:val="24"/>
          <w:szCs w:val="24"/>
        </w:rPr>
        <w:t xml:space="preserve">не </w:t>
      </w:r>
      <w:r w:rsidRPr="005D2019">
        <w:rPr>
          <w:rFonts w:ascii="PT Sans" w:hAnsi="PT Sans" w:cs="Times New Roman"/>
          <w:sz w:val="24"/>
          <w:szCs w:val="24"/>
        </w:rPr>
        <w:t>имеется неоконченное исполнительное производство</w:t>
      </w:r>
      <w:r w:rsidR="00056F26" w:rsidRPr="005D2019">
        <w:rPr>
          <w:rFonts w:ascii="PT Sans" w:hAnsi="PT Sans" w:cs="Times New Roman"/>
          <w:sz w:val="24"/>
          <w:szCs w:val="24"/>
        </w:rPr>
        <w:t>;</w:t>
      </w:r>
    </w:p>
    <w:p w14:paraId="057A0815" w14:textId="65822EB6" w:rsidR="00E1495E" w:rsidRPr="005D2019" w:rsidRDefault="0027797D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lastRenderedPageBreak/>
        <w:t>СОФПП</w:t>
      </w:r>
      <w:r w:rsidR="00E1495E" w:rsidRPr="005D2019">
        <w:rPr>
          <w:rFonts w:ascii="PT Sans" w:hAnsi="PT Sans" w:cs="Times New Roman"/>
          <w:sz w:val="24"/>
          <w:szCs w:val="24"/>
        </w:rPr>
        <w:t xml:space="preserve"> </w:t>
      </w:r>
      <w:r w:rsidR="00056F26" w:rsidRPr="005D2019">
        <w:rPr>
          <w:rFonts w:ascii="PT Sans" w:hAnsi="PT Sans" w:cs="Times New Roman"/>
          <w:sz w:val="24"/>
          <w:szCs w:val="24"/>
        </w:rPr>
        <w:t>не располагает сведениями</w:t>
      </w:r>
      <w:r w:rsidR="00E1495E" w:rsidRPr="005D2019">
        <w:rPr>
          <w:rFonts w:ascii="PT Sans" w:hAnsi="PT Sans" w:cs="Times New Roman"/>
          <w:sz w:val="24"/>
          <w:szCs w:val="24"/>
        </w:rPr>
        <w:t xml:space="preserve"> </w:t>
      </w:r>
      <w:r w:rsidR="00056F26" w:rsidRPr="005D2019">
        <w:rPr>
          <w:rFonts w:ascii="PT Sans" w:hAnsi="PT Sans" w:cs="Times New Roman"/>
          <w:sz w:val="24"/>
          <w:szCs w:val="24"/>
        </w:rPr>
        <w:t xml:space="preserve">о том, </w:t>
      </w:r>
      <w:r w:rsidR="00E1495E" w:rsidRPr="005D2019">
        <w:rPr>
          <w:rFonts w:ascii="PT Sans" w:hAnsi="PT Sans" w:cs="Times New Roman"/>
          <w:sz w:val="24"/>
          <w:szCs w:val="24"/>
        </w:rPr>
        <w:t xml:space="preserve">что ранее в отношении </w:t>
      </w:r>
      <w:r w:rsidR="00214E53">
        <w:rPr>
          <w:rFonts w:ascii="PT Sans" w:hAnsi="PT Sans" w:cs="Times New Roman"/>
          <w:sz w:val="24"/>
          <w:szCs w:val="24"/>
        </w:rPr>
        <w:t>Заёмщика</w:t>
      </w:r>
      <w:r w:rsidR="0032750A" w:rsidRPr="005D2019">
        <w:rPr>
          <w:rFonts w:ascii="PT Sans" w:hAnsi="PT Sans" w:cs="Times New Roman"/>
          <w:sz w:val="24"/>
          <w:szCs w:val="24"/>
        </w:rPr>
        <w:t>, а также поручителей, залогодателей</w:t>
      </w:r>
      <w:r w:rsidR="00056F26" w:rsidRPr="005D2019">
        <w:rPr>
          <w:rFonts w:ascii="PT Sans" w:hAnsi="PT Sans" w:cs="Times New Roman"/>
          <w:sz w:val="24"/>
          <w:szCs w:val="24"/>
        </w:rPr>
        <w:t xml:space="preserve"> </w:t>
      </w:r>
      <w:r w:rsidR="00E1495E" w:rsidRPr="005D2019">
        <w:rPr>
          <w:rFonts w:ascii="PT Sans" w:hAnsi="PT Sans" w:cs="Times New Roman"/>
          <w:sz w:val="24"/>
          <w:szCs w:val="24"/>
        </w:rPr>
        <w:t>были вынесены судебные акты о взыскании с них задолженности по договорам займа или кредита и такие акты не были исполнены в добровольном порядке;</w:t>
      </w:r>
    </w:p>
    <w:p w14:paraId="3594BB1D" w14:textId="4E46F0EE" w:rsidR="00AE7BB9" w:rsidRPr="005D2019" w:rsidRDefault="00AE7BB9" w:rsidP="00122CA0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предоставл</w:t>
      </w:r>
      <w:r w:rsidR="001B51C9" w:rsidRPr="005D2019">
        <w:rPr>
          <w:rFonts w:ascii="PT Sans" w:hAnsi="PT Sans" w:cs="Times New Roman"/>
          <w:sz w:val="24"/>
          <w:szCs w:val="24"/>
        </w:rPr>
        <w:t>ение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  <w:r w:rsidR="00955079" w:rsidRPr="005D2019">
        <w:rPr>
          <w:rFonts w:ascii="PT Sans" w:hAnsi="PT Sans" w:cs="Times New Roman"/>
          <w:sz w:val="24"/>
          <w:szCs w:val="24"/>
        </w:rPr>
        <w:t xml:space="preserve">субъектом МП, поручителями, залогодателями </w:t>
      </w:r>
      <w:r w:rsidRPr="005D2019">
        <w:rPr>
          <w:rFonts w:ascii="PT Sans" w:hAnsi="PT Sans" w:cs="Times New Roman"/>
          <w:sz w:val="24"/>
          <w:szCs w:val="24"/>
        </w:rPr>
        <w:t>в полном объеме достоверны</w:t>
      </w:r>
      <w:r w:rsidR="001B51C9" w:rsidRPr="005D2019">
        <w:rPr>
          <w:rFonts w:ascii="PT Sans" w:hAnsi="PT Sans" w:cs="Times New Roman"/>
          <w:sz w:val="24"/>
          <w:szCs w:val="24"/>
        </w:rPr>
        <w:t>х</w:t>
      </w:r>
      <w:r w:rsidRPr="005D2019">
        <w:rPr>
          <w:rFonts w:ascii="PT Sans" w:hAnsi="PT Sans" w:cs="Times New Roman"/>
          <w:sz w:val="24"/>
          <w:szCs w:val="24"/>
        </w:rPr>
        <w:t xml:space="preserve"> сведени</w:t>
      </w:r>
      <w:r w:rsidR="001B51C9" w:rsidRPr="005D2019">
        <w:rPr>
          <w:rFonts w:ascii="PT Sans" w:hAnsi="PT Sans" w:cs="Times New Roman"/>
          <w:sz w:val="24"/>
          <w:szCs w:val="24"/>
        </w:rPr>
        <w:t>й</w:t>
      </w:r>
      <w:r w:rsidRPr="005D2019">
        <w:rPr>
          <w:rFonts w:ascii="PT Sans" w:hAnsi="PT Sans" w:cs="Times New Roman"/>
          <w:sz w:val="24"/>
          <w:szCs w:val="24"/>
        </w:rPr>
        <w:t xml:space="preserve"> и документ</w:t>
      </w:r>
      <w:r w:rsidR="001B51C9" w:rsidRPr="005D2019">
        <w:rPr>
          <w:rFonts w:ascii="PT Sans" w:hAnsi="PT Sans" w:cs="Times New Roman"/>
          <w:sz w:val="24"/>
          <w:szCs w:val="24"/>
        </w:rPr>
        <w:t>ов</w:t>
      </w:r>
      <w:r w:rsidRPr="005D2019">
        <w:rPr>
          <w:rFonts w:ascii="PT Sans" w:hAnsi="PT Sans" w:cs="Times New Roman"/>
          <w:sz w:val="24"/>
          <w:szCs w:val="24"/>
        </w:rPr>
        <w:t xml:space="preserve"> согласно требованиям настоящих Правил;</w:t>
      </w:r>
    </w:p>
    <w:p w14:paraId="25DB1BD2" w14:textId="0B8D6B8F" w:rsidR="00F1672B" w:rsidRPr="005D2019" w:rsidRDefault="00A106C2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наличие согласия на обработку персональных данных субъекта МП, поручителей,</w:t>
      </w:r>
      <w:r w:rsidR="00D85989" w:rsidRPr="005D2019">
        <w:rPr>
          <w:rFonts w:ascii="PT Sans" w:hAnsi="PT Sans" w:cs="Times New Roman"/>
          <w:sz w:val="24"/>
          <w:szCs w:val="24"/>
        </w:rPr>
        <w:t xml:space="preserve"> залогодателей,</w:t>
      </w:r>
      <w:r w:rsidRPr="005D2019">
        <w:rPr>
          <w:rFonts w:ascii="PT Sans" w:hAnsi="PT Sans" w:cs="Times New Roman"/>
          <w:sz w:val="24"/>
          <w:szCs w:val="24"/>
        </w:rPr>
        <w:t xml:space="preserve"> а также согласия на предоставление информации</w:t>
      </w:r>
      <w:r w:rsidR="00101846" w:rsidRPr="005D2019">
        <w:rPr>
          <w:rFonts w:ascii="PT Sans" w:hAnsi="PT Sans" w:cs="Times New Roman"/>
          <w:sz w:val="24"/>
          <w:szCs w:val="24"/>
        </w:rPr>
        <w:t xml:space="preserve"> о полученных в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="00101846" w:rsidRPr="005D2019">
        <w:rPr>
          <w:rFonts w:ascii="PT Sans" w:hAnsi="PT Sans" w:cs="Times New Roman"/>
          <w:sz w:val="24"/>
          <w:szCs w:val="24"/>
        </w:rPr>
        <w:t xml:space="preserve"> </w:t>
      </w:r>
      <w:r w:rsidR="00986018">
        <w:rPr>
          <w:rFonts w:ascii="PT Sans" w:hAnsi="PT Sans" w:cs="Times New Roman"/>
          <w:sz w:val="24"/>
          <w:szCs w:val="24"/>
        </w:rPr>
        <w:t xml:space="preserve">беспроцентных </w:t>
      </w:r>
      <w:r w:rsidR="00101846" w:rsidRPr="005D2019">
        <w:rPr>
          <w:rFonts w:ascii="PT Sans" w:hAnsi="PT Sans" w:cs="Times New Roman"/>
          <w:sz w:val="24"/>
          <w:szCs w:val="24"/>
        </w:rPr>
        <w:t xml:space="preserve">займах в органы государственной власти, бюро кредитных историй, </w:t>
      </w:r>
      <w:r w:rsidR="001B6D61" w:rsidRPr="005D2019">
        <w:rPr>
          <w:rFonts w:ascii="PT Sans" w:hAnsi="PT Sans" w:cs="Times New Roman"/>
          <w:sz w:val="24"/>
          <w:szCs w:val="24"/>
        </w:rPr>
        <w:t xml:space="preserve">на публикацию информации </w:t>
      </w:r>
      <w:r w:rsidR="00287FEE" w:rsidRPr="005D2019">
        <w:rPr>
          <w:rFonts w:ascii="PT Sans" w:hAnsi="PT Sans" w:cs="Times New Roman"/>
          <w:sz w:val="24"/>
          <w:szCs w:val="24"/>
        </w:rPr>
        <w:t xml:space="preserve">о полученных </w:t>
      </w:r>
      <w:r w:rsidR="00986018">
        <w:rPr>
          <w:rFonts w:ascii="PT Sans" w:hAnsi="PT Sans" w:cs="Times New Roman"/>
          <w:sz w:val="24"/>
          <w:szCs w:val="24"/>
        </w:rPr>
        <w:t xml:space="preserve">беспроцентных </w:t>
      </w:r>
      <w:r w:rsidR="00287FEE" w:rsidRPr="005D2019">
        <w:rPr>
          <w:rFonts w:ascii="PT Sans" w:hAnsi="PT Sans" w:cs="Times New Roman"/>
          <w:sz w:val="24"/>
          <w:szCs w:val="24"/>
        </w:rPr>
        <w:t xml:space="preserve">займах на сайте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="00287FEE" w:rsidRPr="005D2019">
        <w:rPr>
          <w:rFonts w:ascii="PT Sans" w:hAnsi="PT Sans" w:cs="Times New Roman"/>
          <w:sz w:val="24"/>
          <w:szCs w:val="24"/>
        </w:rPr>
        <w:t xml:space="preserve"> и </w:t>
      </w:r>
      <w:r w:rsidR="001B6D61" w:rsidRPr="005D2019">
        <w:rPr>
          <w:rFonts w:ascii="PT Sans" w:hAnsi="PT Sans" w:cs="Times New Roman"/>
          <w:sz w:val="24"/>
          <w:szCs w:val="24"/>
        </w:rPr>
        <w:t xml:space="preserve">в </w:t>
      </w:r>
      <w:r w:rsidR="00101846" w:rsidRPr="005D2019">
        <w:rPr>
          <w:rFonts w:ascii="PT Sans" w:hAnsi="PT Sans" w:cs="Times New Roman"/>
          <w:sz w:val="24"/>
          <w:szCs w:val="24"/>
        </w:rPr>
        <w:t>средства</w:t>
      </w:r>
      <w:r w:rsidR="001B6D61" w:rsidRPr="005D2019">
        <w:rPr>
          <w:rFonts w:ascii="PT Sans" w:hAnsi="PT Sans" w:cs="Times New Roman"/>
          <w:sz w:val="24"/>
          <w:szCs w:val="24"/>
        </w:rPr>
        <w:t>х</w:t>
      </w:r>
      <w:r w:rsidR="00101846" w:rsidRPr="005D2019">
        <w:rPr>
          <w:rFonts w:ascii="PT Sans" w:hAnsi="PT Sans" w:cs="Times New Roman"/>
          <w:sz w:val="24"/>
          <w:szCs w:val="24"/>
        </w:rPr>
        <w:t xml:space="preserve"> массовой информации</w:t>
      </w:r>
      <w:r w:rsidR="00F1672B" w:rsidRPr="005D2019">
        <w:rPr>
          <w:rFonts w:ascii="PT Sans" w:hAnsi="PT Sans" w:cs="Times New Roman"/>
          <w:sz w:val="24"/>
          <w:szCs w:val="24"/>
        </w:rPr>
        <w:t>;</w:t>
      </w:r>
    </w:p>
    <w:p w14:paraId="2A79CEF9" w14:textId="580C34C6" w:rsidR="0032750A" w:rsidRPr="005D2019" w:rsidRDefault="0032750A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наличие и достаточность доходов </w:t>
      </w:r>
      <w:r w:rsidR="00B418FA" w:rsidRPr="005D2019">
        <w:rPr>
          <w:rFonts w:ascii="PT Sans" w:hAnsi="PT Sans" w:cs="Times New Roman"/>
          <w:sz w:val="24"/>
          <w:szCs w:val="24"/>
        </w:rPr>
        <w:t xml:space="preserve">субъекта МП </w:t>
      </w:r>
      <w:r w:rsidRPr="005D2019">
        <w:rPr>
          <w:rFonts w:ascii="PT Sans" w:hAnsi="PT Sans" w:cs="Times New Roman"/>
          <w:sz w:val="24"/>
          <w:szCs w:val="24"/>
        </w:rPr>
        <w:t xml:space="preserve">для </w:t>
      </w:r>
      <w:r w:rsidR="001B51C9" w:rsidRPr="005D2019">
        <w:rPr>
          <w:rFonts w:ascii="PT Sans" w:hAnsi="PT Sans" w:cs="Times New Roman"/>
          <w:sz w:val="24"/>
          <w:szCs w:val="24"/>
        </w:rPr>
        <w:t xml:space="preserve">осуществления платежей по </w:t>
      </w:r>
      <w:r w:rsidR="00986018">
        <w:rPr>
          <w:rFonts w:ascii="PT Sans" w:hAnsi="PT Sans" w:cs="Times New Roman"/>
          <w:sz w:val="24"/>
          <w:szCs w:val="24"/>
        </w:rPr>
        <w:t xml:space="preserve">беспроцентному </w:t>
      </w:r>
      <w:r w:rsidRPr="005D2019">
        <w:rPr>
          <w:rFonts w:ascii="PT Sans" w:hAnsi="PT Sans" w:cs="Times New Roman"/>
          <w:sz w:val="24"/>
          <w:szCs w:val="24"/>
        </w:rPr>
        <w:t>займ</w:t>
      </w:r>
      <w:r w:rsidR="001B51C9" w:rsidRPr="005D2019">
        <w:rPr>
          <w:rFonts w:ascii="PT Sans" w:hAnsi="PT Sans" w:cs="Times New Roman"/>
          <w:sz w:val="24"/>
          <w:szCs w:val="24"/>
        </w:rPr>
        <w:t>у</w:t>
      </w:r>
      <w:r w:rsidRPr="005D2019">
        <w:rPr>
          <w:rFonts w:ascii="PT Sans" w:hAnsi="PT Sans" w:cs="Times New Roman"/>
          <w:sz w:val="24"/>
          <w:szCs w:val="24"/>
        </w:rPr>
        <w:t>;</w:t>
      </w:r>
    </w:p>
    <w:p w14:paraId="1E05F5A9" w14:textId="675181D2" w:rsidR="0032750A" w:rsidRPr="005D2019" w:rsidRDefault="0032750A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наличие и достаточность обеспечения по </w:t>
      </w:r>
      <w:r w:rsidR="00986018">
        <w:rPr>
          <w:rFonts w:ascii="PT Sans" w:hAnsi="PT Sans" w:cs="Times New Roman"/>
          <w:sz w:val="24"/>
          <w:szCs w:val="24"/>
        </w:rPr>
        <w:t xml:space="preserve">беспроцентному </w:t>
      </w:r>
      <w:r w:rsidRPr="005D2019">
        <w:rPr>
          <w:rFonts w:ascii="PT Sans" w:hAnsi="PT Sans" w:cs="Times New Roman"/>
          <w:sz w:val="24"/>
          <w:szCs w:val="24"/>
        </w:rPr>
        <w:t>займу;</w:t>
      </w:r>
    </w:p>
    <w:p w14:paraId="02B571BD" w14:textId="7D49D0D2" w:rsidR="001B51C9" w:rsidRPr="005D2019" w:rsidRDefault="001B51C9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надлежаще</w:t>
      </w:r>
      <w:r w:rsidR="007A2964" w:rsidRPr="005D2019">
        <w:rPr>
          <w:rFonts w:ascii="PT Sans" w:hAnsi="PT Sans" w:cs="Times New Roman"/>
          <w:sz w:val="24"/>
          <w:szCs w:val="24"/>
        </w:rPr>
        <w:t>е</w:t>
      </w:r>
      <w:r w:rsidRPr="005D2019">
        <w:rPr>
          <w:rFonts w:ascii="PT Sans" w:hAnsi="PT Sans" w:cs="Times New Roman"/>
          <w:sz w:val="24"/>
          <w:szCs w:val="24"/>
        </w:rPr>
        <w:t xml:space="preserve"> выполнени</w:t>
      </w:r>
      <w:r w:rsidR="007A2964" w:rsidRPr="005D2019">
        <w:rPr>
          <w:rFonts w:ascii="PT Sans" w:hAnsi="PT Sans" w:cs="Times New Roman"/>
          <w:sz w:val="24"/>
          <w:szCs w:val="24"/>
        </w:rPr>
        <w:t>е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  <w:r w:rsidR="003C7C99" w:rsidRPr="005D2019">
        <w:rPr>
          <w:rFonts w:ascii="PT Sans" w:hAnsi="PT Sans" w:cs="Times New Roman"/>
          <w:sz w:val="24"/>
          <w:szCs w:val="24"/>
        </w:rPr>
        <w:t xml:space="preserve">субъектом МП </w:t>
      </w:r>
      <w:r w:rsidRPr="005D2019">
        <w:rPr>
          <w:rFonts w:ascii="PT Sans" w:hAnsi="PT Sans" w:cs="Times New Roman"/>
          <w:sz w:val="24"/>
          <w:szCs w:val="24"/>
        </w:rPr>
        <w:t xml:space="preserve">условий </w:t>
      </w:r>
      <w:r w:rsidR="003C7C99" w:rsidRPr="005D2019">
        <w:rPr>
          <w:rFonts w:ascii="PT Sans" w:hAnsi="PT Sans" w:cs="Times New Roman"/>
          <w:sz w:val="24"/>
          <w:szCs w:val="24"/>
        </w:rPr>
        <w:t xml:space="preserve">ранее заключенных договоров с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Pr="005D2019">
        <w:rPr>
          <w:rFonts w:ascii="PT Sans" w:hAnsi="PT Sans" w:cs="Times New Roman"/>
          <w:sz w:val="24"/>
          <w:szCs w:val="24"/>
        </w:rPr>
        <w:t>;</w:t>
      </w:r>
    </w:p>
    <w:p w14:paraId="0D9C128E" w14:textId="13DCF53D" w:rsidR="00101846" w:rsidRPr="005D2019" w:rsidRDefault="00101846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>наличи</w:t>
      </w:r>
      <w:r w:rsidR="001B51C9" w:rsidRPr="005D2019">
        <w:rPr>
          <w:rFonts w:ascii="PT Sans" w:hAnsi="PT Sans" w:cs="Times New Roman"/>
          <w:sz w:val="24"/>
          <w:szCs w:val="24"/>
        </w:rPr>
        <w:t>е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  <w:r w:rsidR="00F772B6" w:rsidRPr="005D2019">
        <w:rPr>
          <w:rFonts w:ascii="PT Sans" w:hAnsi="PT Sans" w:cs="Times New Roman"/>
          <w:sz w:val="24"/>
          <w:szCs w:val="24"/>
        </w:rPr>
        <w:t xml:space="preserve">у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="00F772B6" w:rsidRPr="005D2019">
        <w:rPr>
          <w:rFonts w:ascii="PT Sans" w:hAnsi="PT Sans" w:cs="Times New Roman"/>
          <w:sz w:val="24"/>
          <w:szCs w:val="24"/>
        </w:rPr>
        <w:t xml:space="preserve"> </w:t>
      </w:r>
      <w:r w:rsidRPr="005D2019">
        <w:rPr>
          <w:rFonts w:ascii="PT Sans" w:hAnsi="PT Sans" w:cs="Times New Roman"/>
          <w:sz w:val="24"/>
          <w:szCs w:val="24"/>
        </w:rPr>
        <w:t>средств</w:t>
      </w:r>
      <w:r w:rsidR="001B51C9" w:rsidRPr="005D2019">
        <w:rPr>
          <w:rFonts w:ascii="PT Sans" w:hAnsi="PT Sans" w:cs="Times New Roman"/>
          <w:sz w:val="24"/>
          <w:szCs w:val="24"/>
        </w:rPr>
        <w:t xml:space="preserve">, предназначенных для выдачи </w:t>
      </w:r>
      <w:r w:rsidR="00986018">
        <w:rPr>
          <w:rFonts w:ascii="PT Sans" w:hAnsi="PT Sans" w:cs="Times New Roman"/>
          <w:sz w:val="24"/>
          <w:szCs w:val="24"/>
        </w:rPr>
        <w:t xml:space="preserve">беспроцентных </w:t>
      </w:r>
      <w:r w:rsidR="001B51C9" w:rsidRPr="005D2019">
        <w:rPr>
          <w:rFonts w:ascii="PT Sans" w:hAnsi="PT Sans" w:cs="Times New Roman"/>
          <w:sz w:val="24"/>
          <w:szCs w:val="24"/>
        </w:rPr>
        <w:t>займов;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</w:p>
    <w:p w14:paraId="6CA6A781" w14:textId="0DD63754" w:rsidR="005D741E" w:rsidRPr="005D741E" w:rsidRDefault="005D741E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принятие экспертной комиссией решения об отборе бизнес-проекта субъекта МП в порядке, предусмотренном Положением, подтвержденного выданным субъекту МП сертификатом об успешной защите проекта; </w:t>
      </w:r>
    </w:p>
    <w:p w14:paraId="740411DD" w14:textId="1EB8DCD6" w:rsidR="001B51C9" w:rsidRPr="005D2019" w:rsidRDefault="001B51C9" w:rsidP="00122CA0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принятие решения о предоставлении </w:t>
      </w:r>
      <w:r w:rsidR="00986018">
        <w:rPr>
          <w:rFonts w:ascii="PT Sans" w:hAnsi="PT Sans" w:cs="Times New Roman"/>
          <w:sz w:val="24"/>
          <w:szCs w:val="24"/>
        </w:rPr>
        <w:t xml:space="preserve">беспроцентного </w:t>
      </w:r>
      <w:r w:rsidRPr="005D2019">
        <w:rPr>
          <w:rFonts w:ascii="PT Sans" w:hAnsi="PT Sans" w:cs="Times New Roman"/>
          <w:sz w:val="24"/>
          <w:szCs w:val="24"/>
        </w:rPr>
        <w:t xml:space="preserve">займа комитетом по микрозаймам </w:t>
      </w:r>
      <w:r w:rsidR="0027797D" w:rsidRPr="005D2019">
        <w:rPr>
          <w:rFonts w:ascii="PT Sans" w:hAnsi="PT Sans" w:cs="Times New Roman"/>
          <w:sz w:val="24"/>
          <w:szCs w:val="24"/>
        </w:rPr>
        <w:t>СОФПП</w:t>
      </w:r>
      <w:r w:rsidRPr="005D2019">
        <w:rPr>
          <w:rFonts w:ascii="PT Sans" w:hAnsi="PT Sans" w:cs="Times New Roman"/>
          <w:sz w:val="24"/>
          <w:szCs w:val="24"/>
        </w:rPr>
        <w:t>.</w:t>
      </w:r>
    </w:p>
    <w:p w14:paraId="6DAF76E4" w14:textId="77777777" w:rsidR="00B6171C" w:rsidRPr="005D2019" w:rsidRDefault="00B6171C" w:rsidP="00A40544">
      <w:pPr>
        <w:jc w:val="both"/>
        <w:rPr>
          <w:rFonts w:ascii="PT Sans" w:hAnsi="PT Sans"/>
          <w:sz w:val="24"/>
          <w:szCs w:val="24"/>
        </w:rPr>
      </w:pPr>
    </w:p>
    <w:p w14:paraId="521933C5" w14:textId="02157096" w:rsidR="000B6653" w:rsidRPr="005D2019" w:rsidRDefault="005D741E" w:rsidP="00122CA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PT Sans" w:hAnsi="PT Sans"/>
          <w:b/>
          <w:bCs/>
          <w:sz w:val="24"/>
          <w:szCs w:val="24"/>
        </w:rPr>
      </w:pPr>
      <w:r>
        <w:rPr>
          <w:rFonts w:ascii="PT Sans" w:hAnsi="PT Sans"/>
          <w:b/>
          <w:bCs/>
          <w:sz w:val="24"/>
          <w:szCs w:val="24"/>
        </w:rPr>
        <w:t>Условия беспроцентных займов</w:t>
      </w:r>
    </w:p>
    <w:p w14:paraId="7708CE4D" w14:textId="7AC9DBBB" w:rsidR="00257801" w:rsidRDefault="005D741E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>Сумма</w:t>
      </w:r>
      <w:r w:rsidR="00257801" w:rsidRPr="005D2019">
        <w:rPr>
          <w:rFonts w:ascii="PT Sans" w:hAnsi="PT Sans"/>
          <w:bCs/>
          <w:sz w:val="24"/>
          <w:szCs w:val="24"/>
        </w:rPr>
        <w:t xml:space="preserve"> </w:t>
      </w:r>
      <w:r w:rsidR="00986018">
        <w:rPr>
          <w:rFonts w:ascii="PT Sans" w:hAnsi="PT Sans"/>
          <w:bCs/>
          <w:sz w:val="24"/>
          <w:szCs w:val="24"/>
        </w:rPr>
        <w:t>беспроцентн</w:t>
      </w:r>
      <w:r>
        <w:rPr>
          <w:rFonts w:ascii="PT Sans" w:hAnsi="PT Sans"/>
          <w:bCs/>
          <w:sz w:val="24"/>
          <w:szCs w:val="24"/>
        </w:rPr>
        <w:t>ого</w:t>
      </w:r>
      <w:r w:rsidR="00986018">
        <w:rPr>
          <w:rFonts w:ascii="PT Sans" w:hAnsi="PT Sans"/>
          <w:bCs/>
          <w:sz w:val="24"/>
          <w:szCs w:val="24"/>
        </w:rPr>
        <w:t xml:space="preserve"> </w:t>
      </w:r>
      <w:r>
        <w:rPr>
          <w:rFonts w:ascii="PT Sans" w:hAnsi="PT Sans"/>
          <w:bCs/>
          <w:sz w:val="24"/>
          <w:szCs w:val="24"/>
        </w:rPr>
        <w:t>займа</w:t>
      </w:r>
      <w:r w:rsidR="00986018">
        <w:rPr>
          <w:rFonts w:ascii="PT Sans" w:hAnsi="PT Sans"/>
          <w:bCs/>
          <w:sz w:val="24"/>
          <w:szCs w:val="24"/>
        </w:rPr>
        <w:t xml:space="preserve"> </w:t>
      </w:r>
      <w:r>
        <w:rPr>
          <w:rFonts w:ascii="PT Sans" w:hAnsi="PT Sans"/>
          <w:bCs/>
          <w:sz w:val="24"/>
          <w:szCs w:val="24"/>
        </w:rPr>
        <w:t>не превышает</w:t>
      </w:r>
      <w:r w:rsidR="00986018">
        <w:rPr>
          <w:rFonts w:ascii="PT Sans" w:hAnsi="PT Sans"/>
          <w:bCs/>
          <w:sz w:val="24"/>
          <w:szCs w:val="24"/>
        </w:rPr>
        <w:t xml:space="preserve"> 500 тысяч рублей.</w:t>
      </w:r>
    </w:p>
    <w:p w14:paraId="4BCD708C" w14:textId="77777777" w:rsidR="005D741E" w:rsidRDefault="00986018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 </w:t>
      </w:r>
      <w:r w:rsidR="005D741E" w:rsidRPr="00320911">
        <w:rPr>
          <w:rFonts w:ascii="PT Sans" w:hAnsi="PT Sans"/>
          <w:bCs/>
          <w:sz w:val="24"/>
          <w:szCs w:val="24"/>
        </w:rPr>
        <w:t xml:space="preserve">Минимальная сумма </w:t>
      </w:r>
      <w:r w:rsidR="005D741E">
        <w:rPr>
          <w:rFonts w:ascii="PT Sans" w:hAnsi="PT Sans"/>
          <w:bCs/>
          <w:sz w:val="24"/>
          <w:szCs w:val="24"/>
        </w:rPr>
        <w:t>беспроцентн</w:t>
      </w:r>
      <w:r w:rsidR="005D741E">
        <w:rPr>
          <w:rFonts w:ascii="PT Sans" w:hAnsi="PT Sans"/>
          <w:bCs/>
          <w:sz w:val="24"/>
          <w:szCs w:val="24"/>
        </w:rPr>
        <w:t>о</w:t>
      </w:r>
      <w:r w:rsidR="005D741E">
        <w:rPr>
          <w:rFonts w:ascii="PT Sans" w:hAnsi="PT Sans"/>
          <w:bCs/>
          <w:sz w:val="24"/>
          <w:szCs w:val="24"/>
        </w:rPr>
        <w:t xml:space="preserve">го </w:t>
      </w:r>
      <w:r w:rsidR="005D741E">
        <w:rPr>
          <w:rFonts w:ascii="PT Sans" w:hAnsi="PT Sans"/>
          <w:bCs/>
          <w:sz w:val="24"/>
          <w:szCs w:val="24"/>
        </w:rPr>
        <w:t>займа</w:t>
      </w:r>
      <w:r w:rsidR="005D741E" w:rsidRPr="00320911">
        <w:rPr>
          <w:rFonts w:ascii="PT Sans" w:hAnsi="PT Sans"/>
          <w:bCs/>
          <w:sz w:val="24"/>
          <w:szCs w:val="24"/>
        </w:rPr>
        <w:t xml:space="preserve"> </w:t>
      </w:r>
      <w:r w:rsidR="005D741E">
        <w:rPr>
          <w:rFonts w:ascii="PT Sans" w:hAnsi="PT Sans"/>
          <w:bCs/>
          <w:sz w:val="24"/>
          <w:szCs w:val="24"/>
        </w:rPr>
        <w:t xml:space="preserve">составляет </w:t>
      </w:r>
      <w:r w:rsidR="005D741E" w:rsidRPr="00320911">
        <w:rPr>
          <w:rFonts w:ascii="PT Sans" w:hAnsi="PT Sans"/>
          <w:bCs/>
          <w:sz w:val="24"/>
          <w:szCs w:val="24"/>
        </w:rPr>
        <w:t>100 000 рублей.</w:t>
      </w:r>
    </w:p>
    <w:p w14:paraId="6756EF07" w14:textId="23639A48" w:rsidR="00986018" w:rsidRDefault="00986018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Плата за </w:t>
      </w:r>
      <w:r w:rsidR="005D741E">
        <w:rPr>
          <w:rFonts w:ascii="PT Sans" w:hAnsi="PT Sans"/>
          <w:bCs/>
          <w:sz w:val="24"/>
          <w:szCs w:val="24"/>
        </w:rPr>
        <w:t>пользование займом не взимается</w:t>
      </w:r>
      <w:r>
        <w:rPr>
          <w:rFonts w:ascii="PT Sans" w:hAnsi="PT Sans"/>
          <w:bCs/>
          <w:sz w:val="24"/>
          <w:szCs w:val="24"/>
        </w:rPr>
        <w:t>.</w:t>
      </w:r>
    </w:p>
    <w:p w14:paraId="782DA8F2" w14:textId="5157294A" w:rsidR="008C0282" w:rsidRDefault="008C0282" w:rsidP="008C0282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На момент подачи заявки на предоставление беспроцентного займа субъект МП должен понести затраты </w:t>
      </w:r>
      <w:r w:rsidR="00986018" w:rsidRPr="00C63D00">
        <w:rPr>
          <w:rFonts w:ascii="PT Sans" w:hAnsi="PT Sans"/>
          <w:sz w:val="24"/>
          <w:szCs w:val="24"/>
        </w:rPr>
        <w:t>на реализацию проекта</w:t>
      </w:r>
      <w:r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 xml:space="preserve">в размере не менее </w:t>
      </w:r>
      <w:r>
        <w:rPr>
          <w:rFonts w:ascii="PT Sans" w:hAnsi="PT Sans"/>
          <w:sz w:val="24"/>
          <w:szCs w:val="24"/>
        </w:rPr>
        <w:t>30</w:t>
      </w:r>
      <w:r w:rsidRPr="005D2019">
        <w:rPr>
          <w:rFonts w:ascii="PT Sans" w:hAnsi="PT Sans"/>
          <w:sz w:val="24"/>
          <w:szCs w:val="24"/>
        </w:rPr>
        <w:t xml:space="preserve">% от запрашиваемой суммы </w:t>
      </w:r>
      <w:r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</w:t>
      </w:r>
      <w:r>
        <w:rPr>
          <w:rFonts w:ascii="PT Sans" w:hAnsi="PT Sans"/>
          <w:sz w:val="24"/>
          <w:szCs w:val="24"/>
        </w:rPr>
        <w:t>.</w:t>
      </w:r>
    </w:p>
    <w:p w14:paraId="06E43A86" w14:textId="3B95EFC8" w:rsidR="003C564B" w:rsidRDefault="003C564B" w:rsidP="008C0282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Срок микрозайма: от 3-х до 36-ти месяцев включительно.</w:t>
      </w:r>
    </w:p>
    <w:p w14:paraId="021CA594" w14:textId="4F715A22" w:rsidR="003C564B" w:rsidRDefault="003C564B" w:rsidP="008C0282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 xml:space="preserve">График гашения </w:t>
      </w:r>
      <w:r>
        <w:rPr>
          <w:rFonts w:ascii="PT Sans" w:hAnsi="PT Sans"/>
          <w:bCs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Cs/>
          <w:sz w:val="24"/>
          <w:szCs w:val="24"/>
        </w:rPr>
        <w:t>займа</w:t>
      </w:r>
      <w:r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 xml:space="preserve">– ежемесячно </w:t>
      </w:r>
      <w:r>
        <w:rPr>
          <w:rFonts w:ascii="PT Sans" w:hAnsi="PT Sans"/>
          <w:bCs/>
          <w:sz w:val="24"/>
          <w:szCs w:val="24"/>
        </w:rPr>
        <w:t>равными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>
        <w:rPr>
          <w:rFonts w:ascii="PT Sans" w:hAnsi="PT Sans"/>
          <w:bCs/>
          <w:sz w:val="24"/>
          <w:szCs w:val="24"/>
        </w:rPr>
        <w:t>долями</w:t>
      </w:r>
      <w:r w:rsidRPr="005D2019">
        <w:rPr>
          <w:rFonts w:ascii="PT Sans" w:hAnsi="PT Sans"/>
          <w:bCs/>
          <w:sz w:val="24"/>
          <w:szCs w:val="24"/>
        </w:rPr>
        <w:t>.</w:t>
      </w:r>
    </w:p>
    <w:p w14:paraId="4A9BAF48" w14:textId="47D39BDD" w:rsidR="003C564B" w:rsidRDefault="003C564B" w:rsidP="008C0282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 xml:space="preserve">Обеспечение </w:t>
      </w:r>
      <w:r>
        <w:rPr>
          <w:rFonts w:ascii="PT Sans" w:hAnsi="PT Sans"/>
          <w:bCs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Cs/>
          <w:sz w:val="24"/>
          <w:szCs w:val="24"/>
        </w:rPr>
        <w:t xml:space="preserve">займа – поручительство физических </w:t>
      </w:r>
      <w:r>
        <w:rPr>
          <w:rFonts w:ascii="PT Sans" w:hAnsi="PT Sans"/>
          <w:bCs/>
          <w:sz w:val="24"/>
          <w:szCs w:val="24"/>
        </w:rPr>
        <w:t xml:space="preserve">лиц </w:t>
      </w:r>
      <w:r w:rsidRPr="005D2019">
        <w:rPr>
          <w:rFonts w:ascii="PT Sans" w:hAnsi="PT Sans"/>
          <w:bCs/>
          <w:sz w:val="24"/>
          <w:szCs w:val="24"/>
        </w:rPr>
        <w:t>и (или) залог.</w:t>
      </w:r>
    </w:p>
    <w:p w14:paraId="1C0F45DA" w14:textId="77777777" w:rsidR="003C564B" w:rsidRPr="008C0282" w:rsidRDefault="003C564B" w:rsidP="00C63D00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PT Sans" w:hAnsi="PT Sans"/>
          <w:bCs/>
          <w:sz w:val="24"/>
          <w:szCs w:val="24"/>
        </w:rPr>
      </w:pPr>
    </w:p>
    <w:p w14:paraId="4049A39A" w14:textId="556EB8E1" w:rsidR="007A0F16" w:rsidRPr="005D2019" w:rsidRDefault="007A0F16" w:rsidP="00122CA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PT Sans" w:hAnsi="PT Sans"/>
          <w:b/>
          <w:bCs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 xml:space="preserve">Обеспечение </w:t>
      </w:r>
      <w:r w:rsidR="003C564B">
        <w:rPr>
          <w:rFonts w:ascii="PT Sans" w:hAnsi="PT Sans"/>
          <w:b/>
          <w:bCs/>
          <w:sz w:val="24"/>
          <w:szCs w:val="24"/>
        </w:rPr>
        <w:t xml:space="preserve">беспроцентных </w:t>
      </w:r>
      <w:r w:rsidRPr="005D2019">
        <w:rPr>
          <w:rFonts w:ascii="PT Sans" w:hAnsi="PT Sans"/>
          <w:b/>
          <w:bCs/>
          <w:sz w:val="24"/>
          <w:szCs w:val="24"/>
        </w:rPr>
        <w:t>займ</w:t>
      </w:r>
      <w:r w:rsidR="0069422F" w:rsidRPr="005D2019">
        <w:rPr>
          <w:rFonts w:ascii="PT Sans" w:hAnsi="PT Sans"/>
          <w:b/>
          <w:bCs/>
          <w:sz w:val="24"/>
          <w:szCs w:val="24"/>
        </w:rPr>
        <w:t>ов</w:t>
      </w:r>
      <w:r w:rsidRPr="005D2019">
        <w:rPr>
          <w:rFonts w:ascii="PT Sans" w:hAnsi="PT Sans"/>
          <w:b/>
          <w:bCs/>
          <w:sz w:val="24"/>
          <w:szCs w:val="24"/>
        </w:rPr>
        <w:t xml:space="preserve"> </w:t>
      </w:r>
    </w:p>
    <w:p w14:paraId="6FB6BC3B" w14:textId="01A7CF70" w:rsidR="00DE412F" w:rsidRDefault="007A0F16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При предоставлении </w:t>
      </w:r>
      <w:r w:rsidR="003C564B">
        <w:rPr>
          <w:rFonts w:ascii="PT Sans" w:hAnsi="PT Sans"/>
          <w:bCs/>
          <w:sz w:val="24"/>
          <w:szCs w:val="24"/>
        </w:rPr>
        <w:t xml:space="preserve">беспроцентных </w:t>
      </w:r>
      <w:r w:rsidRPr="005D2019">
        <w:rPr>
          <w:rFonts w:ascii="PT Sans" w:hAnsi="PT Sans"/>
          <w:bCs/>
          <w:sz w:val="24"/>
          <w:szCs w:val="24"/>
        </w:rPr>
        <w:t>займ</w:t>
      </w:r>
      <w:r w:rsidR="0069422F" w:rsidRPr="005D2019">
        <w:rPr>
          <w:rFonts w:ascii="PT Sans" w:hAnsi="PT Sans"/>
          <w:bCs/>
          <w:sz w:val="24"/>
          <w:szCs w:val="24"/>
        </w:rPr>
        <w:t>ов</w:t>
      </w:r>
      <w:r w:rsidRPr="005D2019">
        <w:rPr>
          <w:rFonts w:ascii="PT Sans" w:hAnsi="PT Sans"/>
          <w:bCs/>
          <w:sz w:val="24"/>
          <w:szCs w:val="24"/>
        </w:rPr>
        <w:t xml:space="preserve"> в соответствии с настоящим</w:t>
      </w:r>
      <w:r w:rsidR="007F3220" w:rsidRPr="005D2019">
        <w:rPr>
          <w:rFonts w:ascii="PT Sans" w:hAnsi="PT Sans"/>
          <w:bCs/>
          <w:sz w:val="24"/>
          <w:szCs w:val="24"/>
        </w:rPr>
        <w:t>и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B911DC" w:rsidRPr="005D2019">
        <w:rPr>
          <w:rFonts w:ascii="PT Sans" w:hAnsi="PT Sans"/>
          <w:bCs/>
          <w:sz w:val="24"/>
          <w:szCs w:val="24"/>
        </w:rPr>
        <w:t>Правила</w:t>
      </w:r>
      <w:r w:rsidRPr="005D2019">
        <w:rPr>
          <w:rFonts w:ascii="PT Sans" w:hAnsi="PT Sans"/>
          <w:bCs/>
          <w:sz w:val="24"/>
          <w:szCs w:val="24"/>
        </w:rPr>
        <w:t>м</w:t>
      </w:r>
      <w:r w:rsidR="007F3220" w:rsidRPr="005D2019">
        <w:rPr>
          <w:rFonts w:ascii="PT Sans" w:hAnsi="PT Sans"/>
          <w:bCs/>
          <w:sz w:val="24"/>
          <w:szCs w:val="24"/>
        </w:rPr>
        <w:t>и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Pr="005D2019">
        <w:rPr>
          <w:rFonts w:ascii="PT Sans" w:hAnsi="PT Sans"/>
          <w:bCs/>
          <w:sz w:val="24"/>
          <w:szCs w:val="24"/>
        </w:rPr>
        <w:t xml:space="preserve"> принимаются следующие виды обеспечения обязательств с</w:t>
      </w:r>
      <w:r w:rsidR="00DC68A7" w:rsidRPr="005D2019">
        <w:rPr>
          <w:rFonts w:ascii="PT Sans" w:hAnsi="PT Sans"/>
          <w:bCs/>
          <w:sz w:val="24"/>
          <w:szCs w:val="24"/>
        </w:rPr>
        <w:t xml:space="preserve"> определенными</w:t>
      </w:r>
      <w:r w:rsidRPr="005D2019">
        <w:rPr>
          <w:rFonts w:ascii="PT Sans" w:hAnsi="PT Sans"/>
          <w:bCs/>
          <w:sz w:val="24"/>
          <w:szCs w:val="24"/>
        </w:rPr>
        <w:t xml:space="preserve"> к ним требованиями</w:t>
      </w:r>
      <w:r w:rsidR="0025688D" w:rsidRPr="005D2019">
        <w:rPr>
          <w:rFonts w:ascii="PT Sans" w:hAnsi="PT Sans"/>
          <w:bCs/>
          <w:sz w:val="24"/>
          <w:szCs w:val="24"/>
        </w:rPr>
        <w:t xml:space="preserve">поручительство </w:t>
      </w:r>
      <w:r w:rsidR="0034214D" w:rsidRPr="005D2019">
        <w:rPr>
          <w:rFonts w:ascii="PT Sans" w:hAnsi="PT Sans"/>
          <w:bCs/>
          <w:sz w:val="24"/>
          <w:szCs w:val="24"/>
        </w:rPr>
        <w:t>физических лиц</w:t>
      </w:r>
      <w:r w:rsidR="003C564B">
        <w:rPr>
          <w:rFonts w:ascii="PT Sans" w:hAnsi="PT Sans"/>
          <w:bCs/>
          <w:sz w:val="24"/>
          <w:szCs w:val="24"/>
        </w:rPr>
        <w:t xml:space="preserve"> и (или) залог</w:t>
      </w:r>
      <w:r w:rsidR="0034214D" w:rsidRPr="005D2019">
        <w:rPr>
          <w:rFonts w:ascii="PT Sans" w:hAnsi="PT Sans"/>
          <w:bCs/>
          <w:sz w:val="24"/>
          <w:szCs w:val="24"/>
        </w:rPr>
        <w:t>.</w:t>
      </w:r>
    </w:p>
    <w:p w14:paraId="0AF10906" w14:textId="5BC05A02" w:rsidR="000438EF" w:rsidRDefault="000438EF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Поручительство оформляется договором поручительства, заключаемым между поручителем и СОФПП</w:t>
      </w:r>
      <w:r>
        <w:rPr>
          <w:rFonts w:ascii="PT Sans" w:hAnsi="PT Sans"/>
          <w:bCs/>
          <w:sz w:val="24"/>
          <w:szCs w:val="24"/>
        </w:rPr>
        <w:t>.</w:t>
      </w:r>
    </w:p>
    <w:p w14:paraId="654A89D0" w14:textId="199DEAAE" w:rsidR="000438EF" w:rsidRDefault="005D741E" w:rsidP="00280EAD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>
        <w:rPr>
          <w:rFonts w:ascii="PT Sans" w:hAnsi="PT Sans"/>
          <w:bCs/>
          <w:sz w:val="24"/>
          <w:szCs w:val="24"/>
        </w:rPr>
        <w:t>Поручителями</w:t>
      </w:r>
      <w:r w:rsidR="000438EF" w:rsidRPr="005D2019">
        <w:rPr>
          <w:rFonts w:ascii="PT Sans" w:hAnsi="PT Sans"/>
          <w:bCs/>
          <w:sz w:val="24"/>
          <w:szCs w:val="24"/>
        </w:rPr>
        <w:t xml:space="preserve"> по договору </w:t>
      </w:r>
      <w:r w:rsidR="000438EF">
        <w:rPr>
          <w:rFonts w:ascii="PT Sans" w:hAnsi="PT Sans"/>
          <w:bCs/>
          <w:sz w:val="24"/>
          <w:szCs w:val="24"/>
        </w:rPr>
        <w:t xml:space="preserve">беспроцентного </w:t>
      </w:r>
      <w:r>
        <w:rPr>
          <w:rFonts w:ascii="PT Sans" w:hAnsi="PT Sans"/>
          <w:bCs/>
          <w:sz w:val="24"/>
          <w:szCs w:val="24"/>
        </w:rPr>
        <w:t>займа могут быть физические</w:t>
      </w:r>
      <w:r w:rsidR="000438EF" w:rsidRPr="005D2019">
        <w:rPr>
          <w:rFonts w:ascii="PT Sans" w:hAnsi="PT Sans"/>
          <w:bCs/>
          <w:sz w:val="24"/>
          <w:szCs w:val="24"/>
        </w:rPr>
        <w:t xml:space="preserve"> лиц</w:t>
      </w:r>
      <w:r>
        <w:rPr>
          <w:rFonts w:ascii="PT Sans" w:hAnsi="PT Sans"/>
          <w:bCs/>
          <w:sz w:val="24"/>
          <w:szCs w:val="24"/>
        </w:rPr>
        <w:t>а – граждане</w:t>
      </w:r>
      <w:r w:rsidR="000438EF" w:rsidRPr="005D2019">
        <w:rPr>
          <w:rFonts w:ascii="PT Sans" w:hAnsi="PT Sans"/>
          <w:bCs/>
          <w:sz w:val="24"/>
          <w:szCs w:val="24"/>
        </w:rPr>
        <w:t xml:space="preserve"> Российской Федерации, имеющ</w:t>
      </w:r>
      <w:r>
        <w:rPr>
          <w:rFonts w:ascii="PT Sans" w:hAnsi="PT Sans"/>
          <w:bCs/>
          <w:sz w:val="24"/>
          <w:szCs w:val="24"/>
        </w:rPr>
        <w:t>и</w:t>
      </w:r>
      <w:r w:rsidR="000438EF" w:rsidRPr="005D2019">
        <w:rPr>
          <w:rFonts w:ascii="PT Sans" w:hAnsi="PT Sans"/>
          <w:bCs/>
          <w:sz w:val="24"/>
          <w:szCs w:val="24"/>
        </w:rPr>
        <w:t>е подтвержденные доходы, выразивш</w:t>
      </w:r>
      <w:r>
        <w:rPr>
          <w:rFonts w:ascii="PT Sans" w:hAnsi="PT Sans"/>
          <w:bCs/>
          <w:sz w:val="24"/>
          <w:szCs w:val="24"/>
        </w:rPr>
        <w:t>и</w:t>
      </w:r>
      <w:r w:rsidR="000438EF" w:rsidRPr="005D2019">
        <w:rPr>
          <w:rFonts w:ascii="PT Sans" w:hAnsi="PT Sans"/>
          <w:bCs/>
          <w:sz w:val="24"/>
          <w:szCs w:val="24"/>
        </w:rPr>
        <w:t xml:space="preserve">е согласие солидарно с заемщиком отвечать за выполнение последним обязательств по договору </w:t>
      </w:r>
      <w:r w:rsidR="000438EF">
        <w:rPr>
          <w:rFonts w:ascii="PT Sans" w:hAnsi="PT Sans"/>
          <w:bCs/>
          <w:sz w:val="24"/>
          <w:szCs w:val="24"/>
        </w:rPr>
        <w:t xml:space="preserve">беспроцентного </w:t>
      </w:r>
      <w:r w:rsidR="000438EF" w:rsidRPr="005D2019">
        <w:rPr>
          <w:rFonts w:ascii="PT Sans" w:hAnsi="PT Sans"/>
          <w:bCs/>
          <w:sz w:val="24"/>
          <w:szCs w:val="24"/>
        </w:rPr>
        <w:t xml:space="preserve">займа, заполнившие и подписавшие заявление-анкету поручителя и предоставившие необходимые документы согласно Приложению 2 к настоящим Правилам. </w:t>
      </w:r>
    </w:p>
    <w:p w14:paraId="704D7B0E" w14:textId="0DA9CBCB" w:rsidR="000438EF" w:rsidRPr="005D2019" w:rsidRDefault="00280EAD" w:rsidP="00280EAD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280EAD">
        <w:rPr>
          <w:rFonts w:ascii="PT Sans" w:hAnsi="PT Sans"/>
          <w:bCs/>
          <w:sz w:val="24"/>
          <w:szCs w:val="24"/>
        </w:rPr>
        <w:t>В</w:t>
      </w:r>
      <w:r w:rsidR="000438EF" w:rsidRPr="00280EAD">
        <w:rPr>
          <w:rFonts w:ascii="PT Sans" w:hAnsi="PT Sans"/>
          <w:bCs/>
          <w:sz w:val="24"/>
          <w:szCs w:val="24"/>
        </w:rPr>
        <w:t xml:space="preserve"> обязательном порядке требуется поручительство супруги (супруга). </w:t>
      </w:r>
    </w:p>
    <w:p w14:paraId="23ECB8F4" w14:textId="302F3CBA" w:rsidR="00F21553" w:rsidRPr="005D2019" w:rsidRDefault="00D0238F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Залог оформляется договором залога, заключаемым между </w:t>
      </w:r>
      <w:r w:rsidR="00EB40E8" w:rsidRPr="005D2019">
        <w:rPr>
          <w:rFonts w:ascii="PT Sans" w:hAnsi="PT Sans"/>
          <w:bCs/>
          <w:sz w:val="24"/>
          <w:szCs w:val="24"/>
        </w:rPr>
        <w:t>з</w:t>
      </w:r>
      <w:r w:rsidRPr="005D2019">
        <w:rPr>
          <w:rFonts w:ascii="PT Sans" w:hAnsi="PT Sans"/>
          <w:bCs/>
          <w:sz w:val="24"/>
          <w:szCs w:val="24"/>
        </w:rPr>
        <w:t xml:space="preserve">алогодателем и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Pr="005D2019">
        <w:rPr>
          <w:rFonts w:ascii="PT Sans" w:hAnsi="PT Sans"/>
          <w:bCs/>
          <w:sz w:val="24"/>
          <w:szCs w:val="24"/>
        </w:rPr>
        <w:t>. Договором залога может быть предусмотрен внесудебный порядок обращения взыскания на предмет залога, за исключением случаев, когда законодательством установлен запрет внесудебного обращения взыскания на заложенное имущество.</w:t>
      </w:r>
    </w:p>
    <w:p w14:paraId="6AB9A08E" w14:textId="16FE38F8" w:rsidR="00286B3A" w:rsidRPr="005D2019" w:rsidRDefault="0034214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lastRenderedPageBreak/>
        <w:t>В з</w:t>
      </w:r>
      <w:r w:rsidR="00286B3A" w:rsidRPr="005D2019">
        <w:rPr>
          <w:rFonts w:ascii="PT Sans" w:hAnsi="PT Sans"/>
          <w:bCs/>
          <w:sz w:val="24"/>
          <w:szCs w:val="24"/>
        </w:rPr>
        <w:t>алог</w:t>
      </w:r>
      <w:r w:rsidRPr="005D2019">
        <w:rPr>
          <w:rFonts w:ascii="PT Sans" w:hAnsi="PT Sans"/>
          <w:bCs/>
          <w:sz w:val="24"/>
          <w:szCs w:val="24"/>
        </w:rPr>
        <w:t xml:space="preserve"> принимается следующее имущество</w:t>
      </w:r>
      <w:r w:rsidR="00286B3A" w:rsidRPr="005D2019">
        <w:rPr>
          <w:rFonts w:ascii="PT Sans" w:hAnsi="PT Sans"/>
          <w:bCs/>
          <w:sz w:val="24"/>
          <w:szCs w:val="24"/>
        </w:rPr>
        <w:t>:</w:t>
      </w:r>
    </w:p>
    <w:p w14:paraId="6E5145FE" w14:textId="39DFD860" w:rsidR="007A0F16" w:rsidRPr="005D2019" w:rsidRDefault="004D79FF" w:rsidP="00122CA0">
      <w:pPr>
        <w:pStyle w:val="ab"/>
        <w:numPr>
          <w:ilvl w:val="2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нежи</w:t>
      </w:r>
      <w:r w:rsidR="00273F78" w:rsidRPr="005D2019">
        <w:rPr>
          <w:rFonts w:ascii="PT Sans" w:hAnsi="PT Sans"/>
          <w:bCs/>
          <w:sz w:val="24"/>
          <w:szCs w:val="24"/>
        </w:rPr>
        <w:t xml:space="preserve">лые </w:t>
      </w:r>
      <w:r w:rsidR="007A0F16" w:rsidRPr="005D2019">
        <w:rPr>
          <w:rFonts w:ascii="PT Sans" w:hAnsi="PT Sans"/>
          <w:bCs/>
          <w:sz w:val="24"/>
          <w:szCs w:val="24"/>
        </w:rPr>
        <w:t>объект</w:t>
      </w:r>
      <w:r w:rsidR="0034214D" w:rsidRPr="005D2019">
        <w:rPr>
          <w:rFonts w:ascii="PT Sans" w:hAnsi="PT Sans"/>
          <w:bCs/>
          <w:sz w:val="24"/>
          <w:szCs w:val="24"/>
        </w:rPr>
        <w:t>ы</w:t>
      </w:r>
      <w:r w:rsidR="007A0F16" w:rsidRPr="005D2019">
        <w:rPr>
          <w:rFonts w:ascii="PT Sans" w:hAnsi="PT Sans"/>
          <w:bCs/>
          <w:sz w:val="24"/>
          <w:szCs w:val="24"/>
        </w:rPr>
        <w:t xml:space="preserve"> недвижимости</w:t>
      </w:r>
      <w:r w:rsidR="00273F78" w:rsidRPr="005D2019">
        <w:rPr>
          <w:rFonts w:ascii="PT Sans" w:hAnsi="PT Sans"/>
          <w:bCs/>
          <w:sz w:val="24"/>
          <w:szCs w:val="24"/>
        </w:rPr>
        <w:t xml:space="preserve"> (офисные</w:t>
      </w:r>
      <w:r w:rsidR="004C7DEA" w:rsidRPr="005D2019">
        <w:rPr>
          <w:rFonts w:ascii="PT Sans" w:hAnsi="PT Sans"/>
          <w:bCs/>
          <w:sz w:val="24"/>
          <w:szCs w:val="24"/>
        </w:rPr>
        <w:t xml:space="preserve">, торговые, складские здания и помещения, капитальные гаражи, объекты производственного назначения), а также </w:t>
      </w:r>
      <w:r w:rsidR="00273F78" w:rsidRPr="005D2019">
        <w:rPr>
          <w:rFonts w:ascii="PT Sans" w:hAnsi="PT Sans"/>
          <w:bCs/>
          <w:sz w:val="24"/>
          <w:szCs w:val="24"/>
        </w:rPr>
        <w:t>земельные участки</w:t>
      </w:r>
      <w:r w:rsidR="001A4FC3" w:rsidRPr="005D2019">
        <w:rPr>
          <w:rFonts w:ascii="PT Sans" w:hAnsi="PT Sans"/>
          <w:bCs/>
          <w:sz w:val="24"/>
          <w:szCs w:val="24"/>
        </w:rPr>
        <w:t xml:space="preserve"> </w:t>
      </w:r>
      <w:r w:rsidR="00C0442C" w:rsidRPr="005D2019">
        <w:rPr>
          <w:rFonts w:ascii="PT Sans" w:hAnsi="PT Sans"/>
          <w:bCs/>
          <w:sz w:val="24"/>
          <w:szCs w:val="24"/>
        </w:rPr>
        <w:t>с</w:t>
      </w:r>
      <w:r w:rsidR="004C7DEA" w:rsidRPr="005D2019">
        <w:rPr>
          <w:rFonts w:ascii="PT Sans" w:hAnsi="PT Sans"/>
          <w:bCs/>
          <w:sz w:val="24"/>
          <w:szCs w:val="24"/>
        </w:rPr>
        <w:t>ледующего</w:t>
      </w:r>
      <w:r w:rsidR="00C0442C" w:rsidRPr="005D2019">
        <w:rPr>
          <w:rFonts w:ascii="PT Sans" w:hAnsi="PT Sans"/>
          <w:bCs/>
          <w:sz w:val="24"/>
          <w:szCs w:val="24"/>
        </w:rPr>
        <w:t xml:space="preserve"> назначени</w:t>
      </w:r>
      <w:r w:rsidR="004C7DEA" w:rsidRPr="005D2019">
        <w:rPr>
          <w:rFonts w:ascii="PT Sans" w:hAnsi="PT Sans"/>
          <w:bCs/>
          <w:sz w:val="24"/>
          <w:szCs w:val="24"/>
        </w:rPr>
        <w:t>я</w:t>
      </w:r>
      <w:r w:rsidR="00C0442C" w:rsidRPr="005D2019">
        <w:rPr>
          <w:rFonts w:ascii="PT Sans" w:hAnsi="PT Sans"/>
          <w:bCs/>
          <w:sz w:val="24"/>
          <w:szCs w:val="24"/>
        </w:rPr>
        <w:t>: земли промышленности и иного специального назначения, земли населенных пунктов</w:t>
      </w:r>
      <w:r w:rsidR="00AB1B78">
        <w:rPr>
          <w:rFonts w:ascii="PT Sans" w:hAnsi="PT Sans"/>
          <w:bCs/>
          <w:sz w:val="24"/>
          <w:szCs w:val="24"/>
        </w:rPr>
        <w:t>.</w:t>
      </w:r>
      <w:r w:rsidR="004C7DEA" w:rsidRPr="005D2019">
        <w:rPr>
          <w:rFonts w:ascii="PT Sans" w:hAnsi="PT Sans"/>
          <w:bCs/>
          <w:sz w:val="24"/>
          <w:szCs w:val="24"/>
        </w:rPr>
        <w:t xml:space="preserve"> </w:t>
      </w:r>
      <w:r w:rsidR="00B418AD" w:rsidRPr="005D2019">
        <w:rPr>
          <w:rFonts w:ascii="PT Sans" w:hAnsi="PT Sans"/>
          <w:bCs/>
          <w:sz w:val="24"/>
          <w:szCs w:val="24"/>
        </w:rPr>
        <w:t>Н</w:t>
      </w:r>
      <w:r w:rsidR="004C7DEA" w:rsidRPr="005D2019">
        <w:rPr>
          <w:rFonts w:ascii="PT Sans" w:hAnsi="PT Sans"/>
          <w:bCs/>
          <w:sz w:val="24"/>
          <w:szCs w:val="24"/>
        </w:rPr>
        <w:t>е принимаются в залог</w:t>
      </w:r>
      <w:r w:rsidR="001A4FC3" w:rsidRPr="005D2019">
        <w:rPr>
          <w:rFonts w:ascii="PT Sans" w:hAnsi="PT Sans"/>
          <w:bCs/>
          <w:sz w:val="24"/>
          <w:szCs w:val="24"/>
        </w:rPr>
        <w:t xml:space="preserve"> </w:t>
      </w:r>
      <w:r w:rsidR="004C7DEA" w:rsidRPr="005D2019">
        <w:rPr>
          <w:rFonts w:ascii="PT Sans" w:hAnsi="PT Sans"/>
          <w:bCs/>
          <w:sz w:val="24"/>
          <w:szCs w:val="24"/>
        </w:rPr>
        <w:t>земельные участки, предназначенные</w:t>
      </w:r>
      <w:r w:rsidR="00C0442C" w:rsidRPr="005D2019">
        <w:rPr>
          <w:rFonts w:ascii="PT Sans" w:hAnsi="PT Sans"/>
          <w:bCs/>
          <w:sz w:val="24"/>
          <w:szCs w:val="24"/>
        </w:rPr>
        <w:t xml:space="preserve"> для ведения личного подсобного хозяйства</w:t>
      </w:r>
      <w:r w:rsidR="004C7DEA" w:rsidRPr="005D2019">
        <w:rPr>
          <w:rFonts w:ascii="PT Sans" w:hAnsi="PT Sans"/>
          <w:bCs/>
          <w:sz w:val="24"/>
          <w:szCs w:val="24"/>
        </w:rPr>
        <w:t xml:space="preserve"> или</w:t>
      </w:r>
      <w:r w:rsidR="00A0488A" w:rsidRPr="005D2019">
        <w:rPr>
          <w:rFonts w:ascii="PT Sans" w:hAnsi="PT Sans"/>
          <w:bCs/>
          <w:sz w:val="24"/>
          <w:szCs w:val="24"/>
        </w:rPr>
        <w:t xml:space="preserve"> </w:t>
      </w:r>
      <w:r w:rsidR="00C0442C" w:rsidRPr="005D2019">
        <w:rPr>
          <w:rFonts w:ascii="PT Sans" w:hAnsi="PT Sans"/>
          <w:bCs/>
          <w:sz w:val="24"/>
          <w:szCs w:val="24"/>
        </w:rPr>
        <w:t>индивидуального жилищного строительства</w:t>
      </w:r>
      <w:r w:rsidR="00D3799A" w:rsidRPr="005D2019">
        <w:rPr>
          <w:rFonts w:ascii="PT Sans" w:hAnsi="PT Sans"/>
          <w:bCs/>
          <w:sz w:val="24"/>
          <w:szCs w:val="24"/>
        </w:rPr>
        <w:t>.</w:t>
      </w:r>
      <w:r w:rsidR="007A0F16" w:rsidRPr="005D2019">
        <w:rPr>
          <w:rFonts w:ascii="PT Sans" w:hAnsi="PT Sans"/>
          <w:bCs/>
          <w:sz w:val="24"/>
          <w:szCs w:val="24"/>
        </w:rPr>
        <w:t xml:space="preserve"> </w:t>
      </w:r>
      <w:r w:rsidR="00AB1B78">
        <w:rPr>
          <w:rFonts w:ascii="PT Sans" w:hAnsi="PT Sans"/>
          <w:bCs/>
          <w:sz w:val="24"/>
          <w:szCs w:val="24"/>
        </w:rPr>
        <w:t>О</w:t>
      </w:r>
      <w:r w:rsidR="00A0488A" w:rsidRPr="005D2019">
        <w:rPr>
          <w:rFonts w:ascii="PT Sans" w:hAnsi="PT Sans"/>
          <w:bCs/>
          <w:sz w:val="24"/>
          <w:szCs w:val="24"/>
        </w:rPr>
        <w:t xml:space="preserve">бъекты недвижимого имущества принимаются Фондом в залог при условии их </w:t>
      </w:r>
      <w:r w:rsidR="00AB1B78">
        <w:rPr>
          <w:rFonts w:ascii="PT Sans" w:hAnsi="PT Sans"/>
          <w:bCs/>
          <w:sz w:val="24"/>
          <w:szCs w:val="24"/>
        </w:rPr>
        <w:t>нахождения</w:t>
      </w:r>
      <w:r w:rsidR="00AB1B78" w:rsidRPr="005D2019">
        <w:rPr>
          <w:rFonts w:ascii="PT Sans" w:hAnsi="PT Sans"/>
          <w:bCs/>
          <w:sz w:val="24"/>
          <w:szCs w:val="24"/>
        </w:rPr>
        <w:t xml:space="preserve"> </w:t>
      </w:r>
      <w:r w:rsidR="00A0488A" w:rsidRPr="005D2019">
        <w:rPr>
          <w:rFonts w:ascii="PT Sans" w:hAnsi="PT Sans"/>
          <w:bCs/>
          <w:sz w:val="24"/>
          <w:szCs w:val="24"/>
        </w:rPr>
        <w:t xml:space="preserve">на территории Свердловской области. Для определения </w:t>
      </w:r>
      <w:r w:rsidR="00D9789E" w:rsidRPr="005D2019">
        <w:rPr>
          <w:rFonts w:ascii="PT Sans" w:hAnsi="PT Sans"/>
          <w:bCs/>
          <w:sz w:val="24"/>
          <w:szCs w:val="24"/>
        </w:rPr>
        <w:t xml:space="preserve">стоимости </w:t>
      </w:r>
      <w:r w:rsidR="00A0488A" w:rsidRPr="005D2019">
        <w:rPr>
          <w:rFonts w:ascii="PT Sans" w:hAnsi="PT Sans"/>
          <w:bCs/>
          <w:sz w:val="24"/>
          <w:szCs w:val="24"/>
        </w:rPr>
        <w:t xml:space="preserve">залога </w:t>
      </w:r>
      <w:r w:rsidR="00D9789E" w:rsidRPr="005D2019">
        <w:rPr>
          <w:rFonts w:ascii="PT Sans" w:hAnsi="PT Sans"/>
          <w:bCs/>
          <w:sz w:val="24"/>
          <w:szCs w:val="24"/>
        </w:rPr>
        <w:t xml:space="preserve">недвижимого имущества </w:t>
      </w:r>
      <w:r w:rsidR="00A0488A" w:rsidRPr="005D2019">
        <w:rPr>
          <w:rFonts w:ascii="PT Sans" w:hAnsi="PT Sans"/>
          <w:bCs/>
          <w:sz w:val="24"/>
          <w:szCs w:val="24"/>
        </w:rPr>
        <w:t xml:space="preserve">по </w:t>
      </w:r>
      <w:r w:rsidR="00D9789E" w:rsidRPr="005D2019">
        <w:rPr>
          <w:rFonts w:ascii="PT Sans" w:hAnsi="PT Sans"/>
          <w:bCs/>
          <w:sz w:val="24"/>
          <w:szCs w:val="24"/>
        </w:rPr>
        <w:t>инициативе</w:t>
      </w:r>
      <w:r w:rsidR="008952E4" w:rsidRPr="005D2019">
        <w:rPr>
          <w:rFonts w:ascii="PT Sans" w:hAnsi="PT Sans"/>
          <w:bCs/>
          <w:sz w:val="24"/>
          <w:szCs w:val="24"/>
        </w:rPr>
        <w:t xml:space="preserve"> </w:t>
      </w:r>
      <w:r w:rsidR="00F61E4B" w:rsidRPr="005D2019">
        <w:rPr>
          <w:rFonts w:ascii="PT Sans" w:hAnsi="PT Sans"/>
          <w:bCs/>
          <w:sz w:val="24"/>
          <w:szCs w:val="24"/>
        </w:rPr>
        <w:t>з</w:t>
      </w:r>
      <w:r w:rsidR="00777A5F" w:rsidRPr="005D2019">
        <w:rPr>
          <w:rFonts w:ascii="PT Sans" w:hAnsi="PT Sans"/>
          <w:bCs/>
          <w:sz w:val="24"/>
          <w:szCs w:val="24"/>
        </w:rPr>
        <w:t xml:space="preserve">аемщика </w:t>
      </w:r>
      <w:r w:rsidR="00D9789E" w:rsidRPr="005D2019">
        <w:rPr>
          <w:rFonts w:ascii="PT Sans" w:hAnsi="PT Sans"/>
          <w:bCs/>
          <w:sz w:val="24"/>
          <w:szCs w:val="24"/>
        </w:rPr>
        <w:t>может быть</w:t>
      </w:r>
      <w:r w:rsidR="008952E4" w:rsidRPr="005D2019">
        <w:rPr>
          <w:rFonts w:ascii="PT Sans" w:hAnsi="PT Sans"/>
          <w:bCs/>
          <w:sz w:val="24"/>
          <w:szCs w:val="24"/>
        </w:rPr>
        <w:t xml:space="preserve"> привле</w:t>
      </w:r>
      <w:r w:rsidR="00D9789E" w:rsidRPr="005D2019">
        <w:rPr>
          <w:rFonts w:ascii="PT Sans" w:hAnsi="PT Sans"/>
          <w:bCs/>
          <w:sz w:val="24"/>
          <w:szCs w:val="24"/>
        </w:rPr>
        <w:t>чен</w:t>
      </w:r>
      <w:r w:rsidR="008952E4" w:rsidRPr="005D2019">
        <w:rPr>
          <w:rFonts w:ascii="PT Sans" w:hAnsi="PT Sans"/>
          <w:bCs/>
          <w:sz w:val="24"/>
          <w:szCs w:val="24"/>
        </w:rPr>
        <w:t xml:space="preserve"> независим</w:t>
      </w:r>
      <w:r w:rsidR="00D9789E" w:rsidRPr="005D2019">
        <w:rPr>
          <w:rFonts w:ascii="PT Sans" w:hAnsi="PT Sans"/>
          <w:bCs/>
          <w:sz w:val="24"/>
          <w:szCs w:val="24"/>
        </w:rPr>
        <w:t>ый</w:t>
      </w:r>
      <w:r w:rsidR="008952E4" w:rsidRPr="005D2019">
        <w:rPr>
          <w:rFonts w:ascii="PT Sans" w:hAnsi="PT Sans"/>
          <w:bCs/>
          <w:sz w:val="24"/>
          <w:szCs w:val="24"/>
        </w:rPr>
        <w:t xml:space="preserve"> оценщик, расходы по оплате услуг</w:t>
      </w:r>
      <w:r w:rsidR="00D9789E" w:rsidRPr="005D2019">
        <w:rPr>
          <w:rFonts w:ascii="PT Sans" w:hAnsi="PT Sans"/>
          <w:bCs/>
          <w:sz w:val="24"/>
          <w:szCs w:val="24"/>
        </w:rPr>
        <w:t xml:space="preserve"> которого</w:t>
      </w:r>
      <w:r w:rsidR="008952E4" w:rsidRPr="005D2019">
        <w:rPr>
          <w:rFonts w:ascii="PT Sans" w:hAnsi="PT Sans"/>
          <w:bCs/>
          <w:sz w:val="24"/>
          <w:szCs w:val="24"/>
        </w:rPr>
        <w:t xml:space="preserve"> относятся на заемщика</w:t>
      </w:r>
      <w:r w:rsidR="005B6ECD" w:rsidRPr="005D2019">
        <w:rPr>
          <w:rFonts w:ascii="PT Sans" w:hAnsi="PT Sans"/>
          <w:bCs/>
          <w:sz w:val="24"/>
          <w:szCs w:val="24"/>
        </w:rPr>
        <w:t xml:space="preserve">. Залоговая стоимость </w:t>
      </w:r>
      <w:r w:rsidR="00D9789E" w:rsidRPr="005D2019">
        <w:rPr>
          <w:rFonts w:ascii="PT Sans" w:hAnsi="PT Sans"/>
          <w:bCs/>
          <w:sz w:val="24"/>
          <w:szCs w:val="24"/>
        </w:rPr>
        <w:t xml:space="preserve">предмета залога, которым является недвижимое имущество, </w:t>
      </w:r>
      <w:r w:rsidR="005B6ECD" w:rsidRPr="005D2019">
        <w:rPr>
          <w:rFonts w:ascii="PT Sans" w:hAnsi="PT Sans"/>
          <w:bCs/>
          <w:sz w:val="24"/>
          <w:szCs w:val="24"/>
        </w:rPr>
        <w:t>определяется путем</w:t>
      </w:r>
      <w:r w:rsidR="00E07B2A" w:rsidRPr="005D2019">
        <w:rPr>
          <w:rFonts w:ascii="PT Sans" w:hAnsi="PT Sans"/>
          <w:bCs/>
          <w:sz w:val="24"/>
          <w:szCs w:val="24"/>
        </w:rPr>
        <w:t xml:space="preserve"> </w:t>
      </w:r>
      <w:r w:rsidR="005B6ECD" w:rsidRPr="005D2019">
        <w:rPr>
          <w:rFonts w:ascii="PT Sans" w:hAnsi="PT Sans"/>
          <w:bCs/>
          <w:sz w:val="24"/>
          <w:szCs w:val="24"/>
        </w:rPr>
        <w:t xml:space="preserve">умножения оценочной стоимости </w:t>
      </w:r>
      <w:r w:rsidR="007A0F16" w:rsidRPr="005D2019">
        <w:rPr>
          <w:rFonts w:ascii="PT Sans" w:hAnsi="PT Sans"/>
          <w:bCs/>
          <w:sz w:val="24"/>
          <w:szCs w:val="24"/>
        </w:rPr>
        <w:t xml:space="preserve">на коэффициент </w:t>
      </w:r>
      <w:r w:rsidR="00BB662E" w:rsidRPr="005D2019">
        <w:rPr>
          <w:rFonts w:ascii="PT Sans" w:hAnsi="PT Sans"/>
          <w:bCs/>
          <w:sz w:val="24"/>
          <w:szCs w:val="24"/>
        </w:rPr>
        <w:t>дисконтирования</w:t>
      </w:r>
      <w:r w:rsidR="00D9789E" w:rsidRPr="005D2019">
        <w:rPr>
          <w:rFonts w:ascii="PT Sans" w:hAnsi="PT Sans"/>
          <w:bCs/>
          <w:sz w:val="24"/>
          <w:szCs w:val="24"/>
        </w:rPr>
        <w:t>, принимаемый равным</w:t>
      </w:r>
      <w:r w:rsidR="00BB662E" w:rsidRPr="005D2019">
        <w:rPr>
          <w:rFonts w:ascii="PT Sans" w:hAnsi="PT Sans"/>
          <w:bCs/>
          <w:sz w:val="24"/>
          <w:szCs w:val="24"/>
        </w:rPr>
        <w:t xml:space="preserve"> </w:t>
      </w:r>
      <w:r w:rsidR="007A0F16" w:rsidRPr="005D2019">
        <w:rPr>
          <w:rFonts w:ascii="PT Sans" w:hAnsi="PT Sans"/>
          <w:bCs/>
          <w:sz w:val="24"/>
          <w:szCs w:val="24"/>
        </w:rPr>
        <w:t>0</w:t>
      </w:r>
      <w:r w:rsidR="00C22F52" w:rsidRPr="005D2019">
        <w:rPr>
          <w:rFonts w:ascii="PT Sans" w:hAnsi="PT Sans"/>
          <w:bCs/>
          <w:sz w:val="24"/>
          <w:szCs w:val="24"/>
        </w:rPr>
        <w:t>,</w:t>
      </w:r>
      <w:r w:rsidR="00273F78" w:rsidRPr="005D2019">
        <w:rPr>
          <w:rFonts w:ascii="PT Sans" w:hAnsi="PT Sans"/>
          <w:bCs/>
          <w:sz w:val="24"/>
          <w:szCs w:val="24"/>
        </w:rPr>
        <w:t>7</w:t>
      </w:r>
      <w:r w:rsidR="00AF6E17" w:rsidRPr="005D2019">
        <w:rPr>
          <w:rFonts w:ascii="PT Sans" w:hAnsi="PT Sans"/>
          <w:bCs/>
          <w:sz w:val="24"/>
          <w:szCs w:val="24"/>
        </w:rPr>
        <w:t>.</w:t>
      </w:r>
    </w:p>
    <w:p w14:paraId="21C6F04A" w14:textId="5B7CBBC2" w:rsidR="00AF6E17" w:rsidRPr="005D2019" w:rsidRDefault="007A0F16" w:rsidP="00122CA0">
      <w:pPr>
        <w:pStyle w:val="ab"/>
        <w:numPr>
          <w:ilvl w:val="2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транспортны</w:t>
      </w:r>
      <w:r w:rsidR="0034214D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 средств</w:t>
      </w:r>
      <w:r w:rsidR="0034214D" w:rsidRPr="005D2019">
        <w:rPr>
          <w:rFonts w:ascii="PT Sans" w:hAnsi="PT Sans"/>
          <w:bCs/>
          <w:sz w:val="24"/>
          <w:szCs w:val="24"/>
        </w:rPr>
        <w:t>а</w:t>
      </w:r>
      <w:r w:rsidR="00560E10" w:rsidRPr="005D2019">
        <w:rPr>
          <w:rFonts w:ascii="PT Sans" w:hAnsi="PT Sans"/>
          <w:bCs/>
          <w:sz w:val="24"/>
          <w:szCs w:val="24"/>
        </w:rPr>
        <w:t>,</w:t>
      </w:r>
      <w:r w:rsidR="006D09E6" w:rsidRPr="005D2019">
        <w:rPr>
          <w:rFonts w:ascii="PT Sans" w:hAnsi="PT Sans"/>
          <w:bCs/>
          <w:sz w:val="24"/>
          <w:szCs w:val="24"/>
        </w:rPr>
        <w:t xml:space="preserve"> оборудование</w:t>
      </w:r>
      <w:r w:rsidR="00560E10" w:rsidRPr="005D2019">
        <w:rPr>
          <w:rFonts w:ascii="PT Sans" w:hAnsi="PT Sans"/>
          <w:bCs/>
          <w:sz w:val="24"/>
          <w:szCs w:val="24"/>
        </w:rPr>
        <w:t xml:space="preserve"> и иное </w:t>
      </w:r>
      <w:r w:rsidR="00D9789E" w:rsidRPr="005D2019">
        <w:rPr>
          <w:rFonts w:ascii="PT Sans" w:hAnsi="PT Sans"/>
          <w:bCs/>
          <w:sz w:val="24"/>
          <w:szCs w:val="24"/>
        </w:rPr>
        <w:t xml:space="preserve">движимое </w:t>
      </w:r>
      <w:r w:rsidR="00560E10" w:rsidRPr="005D2019">
        <w:rPr>
          <w:rFonts w:ascii="PT Sans" w:hAnsi="PT Sans"/>
          <w:bCs/>
          <w:sz w:val="24"/>
          <w:szCs w:val="24"/>
        </w:rPr>
        <w:t>имущество</w:t>
      </w:r>
      <w:r w:rsidR="003B3138" w:rsidRPr="005D2019">
        <w:rPr>
          <w:rFonts w:ascii="PT Sans" w:hAnsi="PT Sans"/>
          <w:bCs/>
          <w:sz w:val="24"/>
          <w:szCs w:val="24"/>
        </w:rPr>
        <w:t>.</w:t>
      </w:r>
      <w:r w:rsidR="00D3799A" w:rsidRPr="005D2019">
        <w:rPr>
          <w:rFonts w:ascii="PT Sans" w:hAnsi="PT Sans"/>
          <w:bCs/>
          <w:sz w:val="24"/>
          <w:szCs w:val="24"/>
        </w:rPr>
        <w:t xml:space="preserve"> </w:t>
      </w:r>
      <w:r w:rsidR="00D9789E" w:rsidRPr="005D2019">
        <w:rPr>
          <w:rFonts w:ascii="PT Sans" w:hAnsi="PT Sans"/>
          <w:bCs/>
          <w:sz w:val="24"/>
          <w:szCs w:val="24"/>
        </w:rPr>
        <w:t>Для определения стоимости залога транспорта, оборудования, иного движимого имущества по инициативе заемщика может быть привлечен независимый оценщик, расходы по оплате услуг которого относятся на заемщика.</w:t>
      </w:r>
      <w:r w:rsidR="00777A5F" w:rsidRPr="005D2019">
        <w:rPr>
          <w:rFonts w:ascii="PT Sans" w:hAnsi="PT Sans"/>
          <w:bCs/>
          <w:sz w:val="24"/>
          <w:szCs w:val="24"/>
        </w:rPr>
        <w:t xml:space="preserve"> </w:t>
      </w:r>
      <w:r w:rsidR="005B6ECD" w:rsidRPr="005D2019">
        <w:rPr>
          <w:rFonts w:ascii="PT Sans" w:hAnsi="PT Sans"/>
          <w:bCs/>
          <w:sz w:val="24"/>
          <w:szCs w:val="24"/>
        </w:rPr>
        <w:t xml:space="preserve">Залоговая стоимость </w:t>
      </w:r>
      <w:r w:rsidR="00D9789E" w:rsidRPr="005D2019">
        <w:rPr>
          <w:rFonts w:ascii="PT Sans" w:hAnsi="PT Sans"/>
          <w:bCs/>
          <w:sz w:val="24"/>
          <w:szCs w:val="24"/>
        </w:rPr>
        <w:t xml:space="preserve">предмета залога транспорта, оборудования, иного движимого имущества </w:t>
      </w:r>
      <w:r w:rsidR="005B6ECD" w:rsidRPr="005D2019">
        <w:rPr>
          <w:rFonts w:ascii="PT Sans" w:hAnsi="PT Sans"/>
          <w:bCs/>
          <w:sz w:val="24"/>
          <w:szCs w:val="24"/>
        </w:rPr>
        <w:t xml:space="preserve">определяется путем умножения оценочной стоимости </w:t>
      </w:r>
      <w:r w:rsidRPr="005D2019">
        <w:rPr>
          <w:rFonts w:ascii="PT Sans" w:hAnsi="PT Sans"/>
          <w:bCs/>
          <w:sz w:val="24"/>
          <w:szCs w:val="24"/>
        </w:rPr>
        <w:t>на коэффици</w:t>
      </w:r>
      <w:r w:rsidR="00C22F52" w:rsidRPr="005D2019">
        <w:rPr>
          <w:rFonts w:ascii="PT Sans" w:hAnsi="PT Sans"/>
          <w:bCs/>
          <w:sz w:val="24"/>
          <w:szCs w:val="24"/>
        </w:rPr>
        <w:t xml:space="preserve">ент </w:t>
      </w:r>
      <w:r w:rsidR="00BB662E" w:rsidRPr="005D2019">
        <w:rPr>
          <w:rFonts w:ascii="PT Sans" w:hAnsi="PT Sans"/>
          <w:bCs/>
          <w:sz w:val="24"/>
          <w:szCs w:val="24"/>
        </w:rPr>
        <w:t>дисконтирования</w:t>
      </w:r>
      <w:r w:rsidR="00AF6E17" w:rsidRPr="005D2019">
        <w:rPr>
          <w:rFonts w:ascii="PT Sans" w:hAnsi="PT Sans"/>
          <w:bCs/>
          <w:sz w:val="24"/>
          <w:szCs w:val="24"/>
        </w:rPr>
        <w:t>:</w:t>
      </w:r>
    </w:p>
    <w:p w14:paraId="193E6202" w14:textId="1250A83E" w:rsidR="00AF6E17" w:rsidRPr="005D2019" w:rsidRDefault="00AF6E17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для транспортных средств, </w:t>
      </w:r>
      <w:r w:rsidR="00101DF8" w:rsidRPr="005D2019">
        <w:rPr>
          <w:rFonts w:ascii="PT Sans" w:hAnsi="PT Sans" w:cs="Times New Roman"/>
          <w:sz w:val="24"/>
          <w:szCs w:val="24"/>
        </w:rPr>
        <w:t>с момента выпуска</w:t>
      </w:r>
      <w:r w:rsidRPr="005D2019">
        <w:rPr>
          <w:rFonts w:ascii="PT Sans" w:hAnsi="PT Sans" w:cs="Times New Roman"/>
          <w:sz w:val="24"/>
          <w:szCs w:val="24"/>
        </w:rPr>
        <w:t xml:space="preserve"> которых </w:t>
      </w:r>
      <w:r w:rsidR="00101DF8" w:rsidRPr="005D2019">
        <w:rPr>
          <w:rFonts w:ascii="PT Sans" w:hAnsi="PT Sans" w:cs="Times New Roman"/>
          <w:sz w:val="24"/>
          <w:szCs w:val="24"/>
        </w:rPr>
        <w:t xml:space="preserve">прошло не более </w:t>
      </w:r>
      <w:r w:rsidRPr="005D2019">
        <w:rPr>
          <w:rFonts w:ascii="PT Sans" w:hAnsi="PT Sans" w:cs="Times New Roman"/>
          <w:sz w:val="24"/>
          <w:szCs w:val="24"/>
        </w:rPr>
        <w:t>3</w:t>
      </w:r>
      <w:r w:rsidR="00101DF8" w:rsidRPr="005D2019">
        <w:rPr>
          <w:rFonts w:ascii="PT Sans" w:hAnsi="PT Sans" w:cs="Times New Roman"/>
          <w:sz w:val="24"/>
          <w:szCs w:val="24"/>
        </w:rPr>
        <w:t>-х</w:t>
      </w:r>
      <w:r w:rsidRPr="005D2019">
        <w:rPr>
          <w:rFonts w:ascii="PT Sans" w:hAnsi="PT Sans" w:cs="Times New Roman"/>
          <w:sz w:val="24"/>
          <w:szCs w:val="24"/>
        </w:rPr>
        <w:t xml:space="preserve"> </w:t>
      </w:r>
      <w:r w:rsidR="00101DF8" w:rsidRPr="005D2019">
        <w:rPr>
          <w:rFonts w:ascii="PT Sans" w:hAnsi="PT Sans" w:cs="Times New Roman"/>
          <w:sz w:val="24"/>
          <w:szCs w:val="24"/>
        </w:rPr>
        <w:t>лет</w:t>
      </w:r>
      <w:r w:rsidRPr="005D2019">
        <w:rPr>
          <w:rFonts w:ascii="PT Sans" w:hAnsi="PT Sans" w:cs="Times New Roman"/>
          <w:sz w:val="24"/>
          <w:szCs w:val="24"/>
        </w:rPr>
        <w:t xml:space="preserve"> – 0,7, </w:t>
      </w:r>
      <w:r w:rsidR="00101DF8" w:rsidRPr="005D2019">
        <w:rPr>
          <w:rFonts w:ascii="PT Sans" w:hAnsi="PT Sans" w:cs="Times New Roman"/>
          <w:sz w:val="24"/>
          <w:szCs w:val="24"/>
        </w:rPr>
        <w:t>более</w:t>
      </w:r>
      <w:r w:rsidRPr="005D2019">
        <w:rPr>
          <w:rFonts w:ascii="PT Sans" w:hAnsi="PT Sans" w:cs="Times New Roman"/>
          <w:sz w:val="24"/>
          <w:szCs w:val="24"/>
        </w:rPr>
        <w:t xml:space="preserve"> 3</w:t>
      </w:r>
      <w:r w:rsidR="00101DF8" w:rsidRPr="005D2019">
        <w:rPr>
          <w:rFonts w:ascii="PT Sans" w:hAnsi="PT Sans" w:cs="Times New Roman"/>
          <w:sz w:val="24"/>
          <w:szCs w:val="24"/>
        </w:rPr>
        <w:t>-х лет</w:t>
      </w:r>
      <w:r w:rsidRPr="005D2019">
        <w:rPr>
          <w:rFonts w:ascii="PT Sans" w:hAnsi="PT Sans" w:cs="Times New Roman"/>
          <w:sz w:val="24"/>
          <w:szCs w:val="24"/>
        </w:rPr>
        <w:t xml:space="preserve"> – 0,5;</w:t>
      </w:r>
    </w:p>
    <w:p w14:paraId="2D33D470" w14:textId="38AE5C32" w:rsidR="00BD272E" w:rsidRPr="005D2019" w:rsidRDefault="00AF6E17" w:rsidP="00122CA0">
      <w:pPr>
        <w:pStyle w:val="ab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 w:cs="Times New Roman"/>
          <w:sz w:val="24"/>
          <w:szCs w:val="24"/>
        </w:rPr>
        <w:t xml:space="preserve">для </w:t>
      </w:r>
      <w:r w:rsidR="0089041D" w:rsidRPr="005D2019">
        <w:rPr>
          <w:rFonts w:ascii="PT Sans" w:hAnsi="PT Sans" w:cs="Times New Roman"/>
          <w:sz w:val="24"/>
          <w:szCs w:val="24"/>
        </w:rPr>
        <w:t xml:space="preserve">оборудования и </w:t>
      </w:r>
      <w:r w:rsidRPr="005D2019">
        <w:rPr>
          <w:rFonts w:ascii="PT Sans" w:hAnsi="PT Sans" w:cs="Times New Roman"/>
          <w:sz w:val="24"/>
          <w:szCs w:val="24"/>
        </w:rPr>
        <w:t xml:space="preserve">иного имущества </w:t>
      </w:r>
      <w:r w:rsidR="004D0A8E" w:rsidRPr="005D2019">
        <w:rPr>
          <w:rFonts w:ascii="PT Sans" w:hAnsi="PT Sans" w:cs="Times New Roman"/>
          <w:sz w:val="24"/>
          <w:szCs w:val="24"/>
        </w:rPr>
        <w:t>–</w:t>
      </w:r>
      <w:r w:rsidRPr="005D2019">
        <w:rPr>
          <w:rFonts w:ascii="PT Sans" w:hAnsi="PT Sans" w:cs="Times New Roman"/>
          <w:sz w:val="24"/>
          <w:szCs w:val="24"/>
        </w:rPr>
        <w:t xml:space="preserve"> 0,5.</w:t>
      </w:r>
    </w:p>
    <w:p w14:paraId="3BE62912" w14:textId="004A197F" w:rsidR="00455828" w:rsidRPr="00280EAD" w:rsidRDefault="00D0238F" w:rsidP="00280EAD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Залогодателем может являться как сам заемщик, так и третье лицо – гражданин Российской Федерации</w:t>
      </w:r>
      <w:r w:rsidR="00EA315F" w:rsidRPr="005D2019">
        <w:rPr>
          <w:rFonts w:ascii="PT Sans" w:hAnsi="PT Sans"/>
          <w:bCs/>
          <w:sz w:val="24"/>
          <w:szCs w:val="24"/>
        </w:rPr>
        <w:t xml:space="preserve"> либо юридическое лицо</w:t>
      </w:r>
      <w:r w:rsidRPr="005D2019">
        <w:rPr>
          <w:rFonts w:ascii="PT Sans" w:hAnsi="PT Sans"/>
          <w:bCs/>
          <w:sz w:val="24"/>
          <w:szCs w:val="24"/>
        </w:rPr>
        <w:t>, выразивши</w:t>
      </w:r>
      <w:r w:rsidR="00EA315F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 согласие предоставить принадлежащее </w:t>
      </w:r>
      <w:r w:rsidR="00EA315F" w:rsidRPr="005D2019">
        <w:rPr>
          <w:rFonts w:ascii="PT Sans" w:hAnsi="PT Sans"/>
          <w:bCs/>
          <w:sz w:val="24"/>
          <w:szCs w:val="24"/>
        </w:rPr>
        <w:t>им</w:t>
      </w:r>
      <w:r w:rsidRPr="005D2019">
        <w:rPr>
          <w:rFonts w:ascii="PT Sans" w:hAnsi="PT Sans"/>
          <w:bCs/>
          <w:sz w:val="24"/>
          <w:szCs w:val="24"/>
        </w:rPr>
        <w:t xml:space="preserve"> имущество в обеспечение исполнения заемщиком обязательств по договору </w:t>
      </w:r>
      <w:r w:rsidR="003C564B">
        <w:rPr>
          <w:rFonts w:ascii="PT Sans" w:hAnsi="PT Sans"/>
          <w:bCs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Cs/>
          <w:sz w:val="24"/>
          <w:szCs w:val="24"/>
        </w:rPr>
        <w:t>займа, заполнивши</w:t>
      </w:r>
      <w:r w:rsidR="00EA315F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 и подписавши</w:t>
      </w:r>
      <w:r w:rsidR="00EA315F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 заявление-анкету залогодателя и предоставивши</w:t>
      </w:r>
      <w:r w:rsidR="00EA315F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 необходимые документы согласно Приложению 2 к настоящим Правилам.</w:t>
      </w:r>
    </w:p>
    <w:p w14:paraId="07D6B46B" w14:textId="04A3E687" w:rsidR="007D62E5" w:rsidRPr="00280EAD" w:rsidRDefault="008E6360" w:rsidP="00280EAD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Размер обеспечения по </w:t>
      </w:r>
      <w:r w:rsidR="000438EF">
        <w:rPr>
          <w:rFonts w:ascii="PT Sans" w:hAnsi="PT Sans"/>
          <w:bCs/>
          <w:sz w:val="24"/>
          <w:szCs w:val="24"/>
        </w:rPr>
        <w:t xml:space="preserve">беспроцентному </w:t>
      </w:r>
      <w:r w:rsidRPr="005D2019">
        <w:rPr>
          <w:rFonts w:ascii="PT Sans" w:hAnsi="PT Sans"/>
          <w:bCs/>
          <w:sz w:val="24"/>
          <w:szCs w:val="24"/>
        </w:rPr>
        <w:t xml:space="preserve">займу в совокупности должен быть не меньше суммы </w:t>
      </w:r>
      <w:r w:rsidR="000438EF">
        <w:rPr>
          <w:rFonts w:ascii="PT Sans" w:hAnsi="PT Sans"/>
          <w:bCs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Cs/>
          <w:sz w:val="24"/>
          <w:szCs w:val="24"/>
        </w:rPr>
        <w:t>займа</w:t>
      </w:r>
      <w:r w:rsidR="00962154" w:rsidRPr="005D2019">
        <w:rPr>
          <w:rFonts w:ascii="PT Sans" w:hAnsi="PT Sans"/>
          <w:bCs/>
          <w:sz w:val="24"/>
          <w:szCs w:val="24"/>
        </w:rPr>
        <w:t>.</w:t>
      </w:r>
      <w:r w:rsidR="00880AAB" w:rsidRPr="005D2019">
        <w:rPr>
          <w:rFonts w:ascii="PT Sans" w:hAnsi="PT Sans"/>
          <w:bCs/>
          <w:sz w:val="24"/>
          <w:szCs w:val="24"/>
        </w:rPr>
        <w:t xml:space="preserve"> Расчет размера обеспечения по </w:t>
      </w:r>
      <w:r w:rsidR="000438EF">
        <w:rPr>
          <w:rFonts w:ascii="PT Sans" w:hAnsi="PT Sans"/>
          <w:bCs/>
          <w:sz w:val="24"/>
          <w:szCs w:val="24"/>
        </w:rPr>
        <w:t xml:space="preserve">беспроцентному </w:t>
      </w:r>
      <w:r w:rsidR="00880AAB" w:rsidRPr="005D2019">
        <w:rPr>
          <w:rFonts w:ascii="PT Sans" w:hAnsi="PT Sans"/>
          <w:bCs/>
          <w:sz w:val="24"/>
          <w:szCs w:val="24"/>
        </w:rPr>
        <w:t>займу осуществляется в</w:t>
      </w:r>
      <w:r w:rsidR="009F7708" w:rsidRPr="005D2019">
        <w:rPr>
          <w:rFonts w:ascii="PT Sans" w:hAnsi="PT Sans"/>
          <w:bCs/>
          <w:sz w:val="24"/>
          <w:szCs w:val="24"/>
        </w:rPr>
        <w:t xml:space="preserve"> соответствии с</w:t>
      </w:r>
      <w:r w:rsidR="00880AAB" w:rsidRPr="005D2019">
        <w:rPr>
          <w:rFonts w:ascii="PT Sans" w:hAnsi="PT Sans"/>
          <w:bCs/>
          <w:sz w:val="24"/>
          <w:szCs w:val="24"/>
        </w:rPr>
        <w:t xml:space="preserve"> порядк</w:t>
      </w:r>
      <w:r w:rsidR="009F7708" w:rsidRPr="005D2019">
        <w:rPr>
          <w:rFonts w:ascii="PT Sans" w:hAnsi="PT Sans"/>
          <w:bCs/>
          <w:sz w:val="24"/>
          <w:szCs w:val="24"/>
        </w:rPr>
        <w:t xml:space="preserve">ом определения </w:t>
      </w:r>
      <w:r w:rsidR="00FB4975" w:rsidRPr="005D2019">
        <w:rPr>
          <w:rFonts w:ascii="PT Sans" w:hAnsi="PT Sans"/>
          <w:bCs/>
          <w:sz w:val="24"/>
          <w:szCs w:val="24"/>
        </w:rPr>
        <w:t>размера</w:t>
      </w:r>
      <w:r w:rsidR="009F7708" w:rsidRPr="005D2019">
        <w:rPr>
          <w:rFonts w:ascii="PT Sans" w:hAnsi="PT Sans"/>
          <w:bCs/>
          <w:sz w:val="24"/>
          <w:szCs w:val="24"/>
        </w:rPr>
        <w:t xml:space="preserve"> обеспечения</w:t>
      </w:r>
      <w:r w:rsidR="00880AAB" w:rsidRPr="005D2019">
        <w:rPr>
          <w:rFonts w:ascii="PT Sans" w:hAnsi="PT Sans"/>
          <w:bCs/>
          <w:sz w:val="24"/>
          <w:szCs w:val="24"/>
        </w:rPr>
        <w:t>,</w:t>
      </w:r>
      <w:r w:rsidR="00C934F1" w:rsidRPr="005D2019">
        <w:rPr>
          <w:rFonts w:ascii="PT Sans" w:hAnsi="PT Sans"/>
          <w:bCs/>
          <w:sz w:val="24"/>
          <w:szCs w:val="24"/>
        </w:rPr>
        <w:t xml:space="preserve"> утвержденны</w:t>
      </w:r>
      <w:r w:rsidR="00880AAB" w:rsidRPr="005D2019">
        <w:rPr>
          <w:rFonts w:ascii="PT Sans" w:hAnsi="PT Sans"/>
          <w:bCs/>
          <w:sz w:val="24"/>
          <w:szCs w:val="24"/>
        </w:rPr>
        <w:t xml:space="preserve">м директором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880AAB" w:rsidRPr="005D2019">
        <w:rPr>
          <w:rFonts w:ascii="PT Sans" w:hAnsi="PT Sans"/>
          <w:bCs/>
          <w:sz w:val="24"/>
          <w:szCs w:val="24"/>
        </w:rPr>
        <w:t>.</w:t>
      </w:r>
    </w:p>
    <w:p w14:paraId="08BB1DA9" w14:textId="3F71BB20" w:rsidR="00AE7BB9" w:rsidRPr="005D2019" w:rsidRDefault="00AE7BB9">
      <w:pPr>
        <w:jc w:val="both"/>
        <w:rPr>
          <w:rFonts w:ascii="PT Sans" w:hAnsi="PT Sans"/>
          <w:sz w:val="24"/>
          <w:szCs w:val="24"/>
        </w:rPr>
      </w:pPr>
    </w:p>
    <w:p w14:paraId="0D6D87B5" w14:textId="6B3CD9A3" w:rsidR="00F7464C" w:rsidRPr="005D2019" w:rsidRDefault="005E6000" w:rsidP="00122CA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PT Sans" w:hAnsi="PT Sans"/>
          <w:b/>
          <w:bCs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 xml:space="preserve">Порядок </w:t>
      </w:r>
      <w:r w:rsidR="00821DCC" w:rsidRPr="005D2019">
        <w:rPr>
          <w:rFonts w:ascii="PT Sans" w:hAnsi="PT Sans"/>
          <w:b/>
          <w:bCs/>
          <w:sz w:val="24"/>
          <w:szCs w:val="24"/>
        </w:rPr>
        <w:t xml:space="preserve">подачи и </w:t>
      </w:r>
      <w:r w:rsidRPr="005D2019">
        <w:rPr>
          <w:rFonts w:ascii="PT Sans" w:hAnsi="PT Sans"/>
          <w:b/>
          <w:bCs/>
          <w:sz w:val="24"/>
          <w:szCs w:val="24"/>
        </w:rPr>
        <w:t>рассмотрения заяв</w:t>
      </w:r>
      <w:r w:rsidR="00523A92" w:rsidRPr="005D2019">
        <w:rPr>
          <w:rFonts w:ascii="PT Sans" w:hAnsi="PT Sans"/>
          <w:b/>
          <w:bCs/>
          <w:sz w:val="24"/>
          <w:szCs w:val="24"/>
        </w:rPr>
        <w:t>ки</w:t>
      </w:r>
      <w:r w:rsidR="00DE412F" w:rsidRPr="005D2019">
        <w:rPr>
          <w:rFonts w:ascii="PT Sans" w:hAnsi="PT Sans"/>
          <w:b/>
          <w:bCs/>
          <w:sz w:val="24"/>
          <w:szCs w:val="24"/>
        </w:rPr>
        <w:t xml:space="preserve"> на предоставление</w:t>
      </w:r>
      <w:r w:rsidR="00103999">
        <w:rPr>
          <w:rFonts w:ascii="PT Sans" w:hAnsi="PT Sans"/>
          <w:b/>
          <w:bCs/>
          <w:sz w:val="24"/>
          <w:szCs w:val="24"/>
        </w:rPr>
        <w:t xml:space="preserve"> беспроцентного </w:t>
      </w:r>
      <w:r w:rsidR="00DE412F" w:rsidRPr="005D2019">
        <w:rPr>
          <w:rFonts w:ascii="PT Sans" w:hAnsi="PT Sans"/>
          <w:b/>
          <w:bCs/>
          <w:sz w:val="24"/>
          <w:szCs w:val="24"/>
        </w:rPr>
        <w:t>займ</w:t>
      </w:r>
      <w:r w:rsidR="00523A92" w:rsidRPr="005D2019">
        <w:rPr>
          <w:rFonts w:ascii="PT Sans" w:hAnsi="PT Sans"/>
          <w:b/>
          <w:bCs/>
          <w:sz w:val="24"/>
          <w:szCs w:val="24"/>
        </w:rPr>
        <w:t>а</w:t>
      </w:r>
    </w:p>
    <w:p w14:paraId="3DFBDDC8" w14:textId="18764139" w:rsidR="003F370D" w:rsidRPr="005D2019" w:rsidRDefault="00BC6D8C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Прием </w:t>
      </w:r>
      <w:r w:rsidR="003F370D" w:rsidRPr="005D2019">
        <w:rPr>
          <w:rFonts w:ascii="PT Sans" w:hAnsi="PT Sans"/>
          <w:bCs/>
          <w:sz w:val="24"/>
          <w:szCs w:val="24"/>
        </w:rPr>
        <w:t>и окончание п</w:t>
      </w:r>
      <w:r w:rsidR="00D6797F" w:rsidRPr="005D2019">
        <w:rPr>
          <w:rFonts w:ascii="PT Sans" w:hAnsi="PT Sans"/>
          <w:bCs/>
          <w:sz w:val="24"/>
          <w:szCs w:val="24"/>
        </w:rPr>
        <w:t>рием</w:t>
      </w:r>
      <w:r w:rsidR="003F370D" w:rsidRPr="005D2019">
        <w:rPr>
          <w:rFonts w:ascii="PT Sans" w:hAnsi="PT Sans"/>
          <w:bCs/>
          <w:sz w:val="24"/>
          <w:szCs w:val="24"/>
        </w:rPr>
        <w:t>а</w:t>
      </w:r>
      <w:r w:rsidR="00D6797F" w:rsidRPr="005D2019">
        <w:rPr>
          <w:rFonts w:ascii="PT Sans" w:hAnsi="PT Sans"/>
          <w:bCs/>
          <w:sz w:val="24"/>
          <w:szCs w:val="24"/>
        </w:rPr>
        <w:t xml:space="preserve"> заявок на предоставление </w:t>
      </w:r>
      <w:r w:rsidR="00103999">
        <w:rPr>
          <w:rFonts w:ascii="PT Sans" w:hAnsi="PT Sans"/>
          <w:bCs/>
          <w:sz w:val="24"/>
          <w:szCs w:val="24"/>
        </w:rPr>
        <w:t xml:space="preserve">беспроцентных </w:t>
      </w:r>
      <w:r w:rsidR="00D6797F" w:rsidRPr="005D2019">
        <w:rPr>
          <w:rFonts w:ascii="PT Sans" w:hAnsi="PT Sans"/>
          <w:bCs/>
          <w:sz w:val="24"/>
          <w:szCs w:val="24"/>
        </w:rPr>
        <w:t>займ</w:t>
      </w:r>
      <w:r w:rsidR="003F370D" w:rsidRPr="005D2019">
        <w:rPr>
          <w:rFonts w:ascii="PT Sans" w:hAnsi="PT Sans"/>
          <w:bCs/>
          <w:sz w:val="24"/>
          <w:szCs w:val="24"/>
        </w:rPr>
        <w:t>ов</w:t>
      </w:r>
      <w:r w:rsidR="00D6797F" w:rsidRPr="005D2019">
        <w:rPr>
          <w:rFonts w:ascii="PT Sans" w:hAnsi="PT Sans"/>
          <w:bCs/>
          <w:sz w:val="24"/>
          <w:szCs w:val="24"/>
        </w:rPr>
        <w:t xml:space="preserve"> </w:t>
      </w:r>
      <w:r w:rsidR="003F370D" w:rsidRPr="005D2019">
        <w:rPr>
          <w:rFonts w:ascii="PT Sans" w:hAnsi="PT Sans"/>
          <w:bCs/>
          <w:sz w:val="24"/>
          <w:szCs w:val="24"/>
        </w:rPr>
        <w:t xml:space="preserve">объявляются приказами директора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3F370D" w:rsidRPr="005D2019">
        <w:rPr>
          <w:rFonts w:ascii="PT Sans" w:hAnsi="PT Sans"/>
          <w:bCs/>
          <w:sz w:val="24"/>
          <w:szCs w:val="24"/>
        </w:rPr>
        <w:t xml:space="preserve">, которые </w:t>
      </w:r>
      <w:r w:rsidR="00E274CC" w:rsidRPr="005D2019">
        <w:rPr>
          <w:rFonts w:ascii="PT Sans" w:hAnsi="PT Sans"/>
          <w:bCs/>
          <w:sz w:val="24"/>
          <w:szCs w:val="24"/>
        </w:rPr>
        <w:t>размещаются</w:t>
      </w:r>
      <w:r w:rsidR="00D6797F" w:rsidRPr="005D2019">
        <w:rPr>
          <w:rFonts w:ascii="PT Sans" w:hAnsi="PT Sans"/>
          <w:bCs/>
          <w:sz w:val="24"/>
          <w:szCs w:val="24"/>
        </w:rPr>
        <w:t xml:space="preserve"> на сайте</w:t>
      </w:r>
      <w:r w:rsidR="003F370D" w:rsidRPr="005D2019">
        <w:rPr>
          <w:rFonts w:ascii="PT Sans" w:hAnsi="PT Sans"/>
          <w:bCs/>
          <w:sz w:val="24"/>
          <w:szCs w:val="24"/>
        </w:rPr>
        <w:t xml:space="preserve">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D6797F"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6F6803EE" w14:textId="0BB0D6B1" w:rsidR="009E01BB" w:rsidRPr="005D2019" w:rsidRDefault="00D6797F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Заявк</w:t>
      </w:r>
      <w:r w:rsidR="002776C3" w:rsidRPr="005D2019">
        <w:rPr>
          <w:rFonts w:ascii="PT Sans" w:hAnsi="PT Sans"/>
          <w:bCs/>
          <w:sz w:val="24"/>
          <w:szCs w:val="24"/>
        </w:rPr>
        <w:t>а</w:t>
      </w:r>
      <w:r w:rsidR="00395A7E" w:rsidRPr="005D2019">
        <w:rPr>
          <w:rFonts w:ascii="PT Sans" w:hAnsi="PT Sans"/>
          <w:bCs/>
          <w:sz w:val="24"/>
          <w:szCs w:val="24"/>
        </w:rPr>
        <w:t xml:space="preserve"> на </w:t>
      </w:r>
      <w:r w:rsidR="00103999">
        <w:rPr>
          <w:rFonts w:ascii="PT Sans" w:hAnsi="PT Sans"/>
          <w:bCs/>
          <w:sz w:val="24"/>
          <w:szCs w:val="24"/>
        </w:rPr>
        <w:t xml:space="preserve">беспроцентный </w:t>
      </w:r>
      <w:r w:rsidR="00395A7E" w:rsidRPr="005D2019">
        <w:rPr>
          <w:rFonts w:ascii="PT Sans" w:hAnsi="PT Sans"/>
          <w:bCs/>
          <w:sz w:val="24"/>
          <w:szCs w:val="24"/>
        </w:rPr>
        <w:t>зае</w:t>
      </w:r>
      <w:r w:rsidR="002776C3" w:rsidRPr="005D2019">
        <w:rPr>
          <w:rFonts w:ascii="PT Sans" w:hAnsi="PT Sans"/>
          <w:bCs/>
          <w:sz w:val="24"/>
          <w:szCs w:val="24"/>
        </w:rPr>
        <w:t>м</w:t>
      </w:r>
      <w:r w:rsidR="005029F9" w:rsidRPr="005D2019"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>пода</w:t>
      </w:r>
      <w:r w:rsidR="002776C3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тся в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BD272E" w:rsidRPr="005D2019">
        <w:rPr>
          <w:rFonts w:ascii="PT Sans" w:hAnsi="PT Sans"/>
          <w:bCs/>
          <w:sz w:val="24"/>
          <w:szCs w:val="24"/>
        </w:rPr>
        <w:t xml:space="preserve"> </w:t>
      </w:r>
      <w:r w:rsidR="009C55C8" w:rsidRPr="005D2019">
        <w:rPr>
          <w:rFonts w:ascii="PT Sans" w:hAnsi="PT Sans"/>
          <w:bCs/>
          <w:sz w:val="24"/>
          <w:szCs w:val="24"/>
        </w:rPr>
        <w:t>в соответствии с перечнями документов, указанными в</w:t>
      </w:r>
      <w:r w:rsidR="00D9789E" w:rsidRPr="005D2019">
        <w:rPr>
          <w:rFonts w:ascii="PT Sans" w:hAnsi="PT Sans"/>
          <w:bCs/>
          <w:sz w:val="24"/>
          <w:szCs w:val="24"/>
        </w:rPr>
        <w:t xml:space="preserve"> </w:t>
      </w:r>
      <w:r w:rsidR="0069422F" w:rsidRPr="005D2019">
        <w:rPr>
          <w:rFonts w:ascii="PT Sans" w:hAnsi="PT Sans"/>
          <w:bCs/>
          <w:sz w:val="24"/>
          <w:szCs w:val="24"/>
        </w:rPr>
        <w:t>Приложения</w:t>
      </w:r>
      <w:r w:rsidR="009C55C8" w:rsidRPr="005D2019">
        <w:rPr>
          <w:rFonts w:ascii="PT Sans" w:hAnsi="PT Sans"/>
          <w:bCs/>
          <w:sz w:val="24"/>
          <w:szCs w:val="24"/>
        </w:rPr>
        <w:t>х</w:t>
      </w:r>
      <w:r w:rsidR="0069422F" w:rsidRPr="005D2019">
        <w:rPr>
          <w:rFonts w:ascii="PT Sans" w:hAnsi="PT Sans"/>
          <w:bCs/>
          <w:sz w:val="24"/>
          <w:szCs w:val="24"/>
        </w:rPr>
        <w:t xml:space="preserve"> 1-</w:t>
      </w:r>
      <w:r w:rsidR="009C55C8" w:rsidRPr="005D2019">
        <w:rPr>
          <w:rFonts w:ascii="PT Sans" w:hAnsi="PT Sans"/>
          <w:bCs/>
          <w:sz w:val="24"/>
          <w:szCs w:val="24"/>
        </w:rPr>
        <w:t>2</w:t>
      </w:r>
      <w:r w:rsidR="009E01BB" w:rsidRPr="005D2019">
        <w:rPr>
          <w:rFonts w:ascii="PT Sans" w:hAnsi="PT Sans"/>
          <w:bCs/>
          <w:sz w:val="24"/>
          <w:szCs w:val="24"/>
        </w:rPr>
        <w:t xml:space="preserve"> </w:t>
      </w:r>
      <w:r w:rsidR="002776C3" w:rsidRPr="005D2019">
        <w:rPr>
          <w:rFonts w:ascii="PT Sans" w:hAnsi="PT Sans"/>
          <w:bCs/>
          <w:sz w:val="24"/>
          <w:szCs w:val="24"/>
        </w:rPr>
        <w:t xml:space="preserve">настоящих </w:t>
      </w:r>
      <w:r w:rsidR="009E01BB" w:rsidRPr="005D2019">
        <w:rPr>
          <w:rFonts w:ascii="PT Sans" w:hAnsi="PT Sans"/>
          <w:bCs/>
          <w:sz w:val="24"/>
          <w:szCs w:val="24"/>
        </w:rPr>
        <w:t>Правил</w:t>
      </w:r>
      <w:r w:rsidR="0069422F"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7FC6E2CD" w14:textId="1A28F382" w:rsidR="009C55C8" w:rsidRPr="005D2019" w:rsidRDefault="000575A5" w:rsidP="00E16FA2">
      <w:pPr>
        <w:contextualSpacing/>
        <w:jc w:val="both"/>
        <w:rPr>
          <w:rFonts w:ascii="PT Sans" w:eastAsiaTheme="minorHAnsi" w:hAnsi="PT Sans"/>
          <w:sz w:val="24"/>
          <w:szCs w:val="24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Подготовка и подача заявки </w:t>
      </w:r>
      <w:r w:rsidR="00BF7A38" w:rsidRPr="005D2019">
        <w:rPr>
          <w:rFonts w:ascii="PT Sans" w:eastAsiaTheme="minorHAnsi" w:hAnsi="PT Sans"/>
          <w:sz w:val="24"/>
          <w:szCs w:val="24"/>
          <w:lang w:eastAsia="en-US"/>
        </w:rPr>
        <w:t>осуществляю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тся </w:t>
      </w:r>
      <w:r w:rsidR="00DE412F" w:rsidRPr="005D2019">
        <w:rPr>
          <w:rFonts w:ascii="PT Sans" w:eastAsiaTheme="minorHAnsi" w:hAnsi="PT Sans"/>
          <w:sz w:val="24"/>
          <w:szCs w:val="24"/>
          <w:lang w:eastAsia="en-US"/>
        </w:rPr>
        <w:t xml:space="preserve">с </w:t>
      </w:r>
      <w:r w:rsidR="009E01BB" w:rsidRPr="005D2019">
        <w:rPr>
          <w:rFonts w:ascii="PT Sans" w:eastAsiaTheme="minorHAnsi" w:hAnsi="PT Sans"/>
          <w:sz w:val="24"/>
          <w:szCs w:val="24"/>
          <w:lang w:eastAsia="en-US"/>
        </w:rPr>
        <w:t>использованием</w:t>
      </w:r>
      <w:r w:rsidR="002776C3"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л</w:t>
      </w:r>
      <w:r w:rsidR="002776C3" w:rsidRPr="005D2019">
        <w:rPr>
          <w:rFonts w:ascii="PT Sans" w:eastAsiaTheme="minorHAnsi" w:hAnsi="PT Sans"/>
          <w:sz w:val="24"/>
          <w:szCs w:val="24"/>
          <w:lang w:eastAsia="en-US"/>
        </w:rPr>
        <w:t>ичного кабинета субъекта МП</w:t>
      </w:r>
      <w:r w:rsidR="004D44DE" w:rsidRPr="005D2019">
        <w:rPr>
          <w:rFonts w:ascii="PT Sans" w:eastAsiaTheme="minorHAnsi" w:hAnsi="PT Sans"/>
          <w:sz w:val="24"/>
          <w:szCs w:val="24"/>
          <w:lang w:eastAsia="en-US"/>
        </w:rPr>
        <w:t xml:space="preserve"> на сайте </w:t>
      </w:r>
      <w:r w:rsidR="0027797D" w:rsidRPr="005D2019">
        <w:rPr>
          <w:rFonts w:ascii="PT Sans" w:eastAsiaTheme="minorHAnsi" w:hAnsi="PT Sans"/>
          <w:sz w:val="24"/>
          <w:szCs w:val="24"/>
          <w:lang w:eastAsia="en-US"/>
        </w:rPr>
        <w:t>СОФПП</w:t>
      </w:r>
      <w:r w:rsidR="004D44DE" w:rsidRPr="005D2019">
        <w:rPr>
          <w:rFonts w:ascii="PT Sans" w:eastAsiaTheme="minorHAnsi" w:hAnsi="PT Sans"/>
          <w:sz w:val="24"/>
          <w:szCs w:val="24"/>
          <w:lang w:eastAsia="en-US"/>
        </w:rPr>
        <w:t xml:space="preserve"> в соответствии с утвержденным</w:t>
      </w:r>
      <w:r w:rsidR="00BF7A38" w:rsidRPr="005D2019">
        <w:rPr>
          <w:rFonts w:ascii="PT Sans" w:eastAsiaTheme="minorHAnsi" w:hAnsi="PT Sans"/>
          <w:sz w:val="24"/>
          <w:szCs w:val="24"/>
          <w:lang w:eastAsia="en-US"/>
        </w:rPr>
        <w:t>и</w:t>
      </w:r>
      <w:r w:rsidR="004D44DE" w:rsidRPr="005D2019">
        <w:rPr>
          <w:rFonts w:ascii="PT Sans" w:eastAsiaTheme="minorHAnsi" w:hAnsi="PT Sans"/>
          <w:sz w:val="24"/>
          <w:szCs w:val="24"/>
          <w:lang w:eastAsia="en-US"/>
        </w:rPr>
        <w:t xml:space="preserve"> директором </w:t>
      </w:r>
      <w:r w:rsidR="0027797D" w:rsidRPr="005D2019">
        <w:rPr>
          <w:rFonts w:ascii="PT Sans" w:eastAsiaTheme="minorHAnsi" w:hAnsi="PT Sans"/>
          <w:sz w:val="24"/>
          <w:szCs w:val="24"/>
          <w:lang w:eastAsia="en-US"/>
        </w:rPr>
        <w:t>СОФПП</w:t>
      </w:r>
      <w:r w:rsidR="00BF7A38" w:rsidRPr="005D2019">
        <w:rPr>
          <w:rFonts w:ascii="PT Sans" w:eastAsiaTheme="minorHAnsi" w:hAnsi="PT Sans"/>
          <w:sz w:val="24"/>
          <w:szCs w:val="24"/>
          <w:lang w:eastAsia="en-US"/>
        </w:rPr>
        <w:t xml:space="preserve"> правилами </w:t>
      </w:r>
      <w:r w:rsidR="003D5913" w:rsidRPr="005D2019">
        <w:rPr>
          <w:rFonts w:ascii="PT Sans" w:eastAsiaTheme="minorHAnsi" w:hAnsi="PT Sans"/>
          <w:sz w:val="24"/>
          <w:szCs w:val="24"/>
          <w:lang w:eastAsia="en-US"/>
        </w:rPr>
        <w:t xml:space="preserve">подачи заявок и </w:t>
      </w:r>
      <w:r w:rsidR="00BF7A38" w:rsidRPr="005D2019">
        <w:rPr>
          <w:rFonts w:ascii="PT Sans" w:eastAsiaTheme="minorHAnsi" w:hAnsi="PT Sans"/>
          <w:sz w:val="24"/>
          <w:szCs w:val="24"/>
          <w:lang w:eastAsia="en-US"/>
        </w:rPr>
        <w:t>пользования личным кабинетом</w:t>
      </w:r>
      <w:r w:rsidR="004D44DE" w:rsidRPr="005D2019">
        <w:rPr>
          <w:rFonts w:ascii="PT Sans" w:eastAsiaTheme="minorHAnsi" w:hAnsi="PT Sans"/>
          <w:sz w:val="24"/>
          <w:szCs w:val="24"/>
          <w:lang w:eastAsia="en-US"/>
        </w:rPr>
        <w:t>.</w:t>
      </w:r>
      <w:r w:rsidR="009C55C8"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</w:p>
    <w:p w14:paraId="29DEFB81" w14:textId="4DB21BEC" w:rsidR="009C55C8" w:rsidRPr="005D2019" w:rsidRDefault="009C55C8" w:rsidP="00E16FA2">
      <w:pPr>
        <w:contextualSpacing/>
        <w:jc w:val="both"/>
        <w:rPr>
          <w:rFonts w:ascii="PT Sans" w:eastAsiaTheme="minorHAnsi" w:hAnsi="PT Sans"/>
          <w:sz w:val="24"/>
          <w:szCs w:val="24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Следующие документы формируются субъектом МП в его личном кабинете на сайте СОФПП заполнением форм в электронном виде: Заявление-анкета заемщика, Заявление-анкета поручителя (залогодателя), Упрощенная форма баланса и отчета о прибылях и убытках, Сведения об имуществе. </w:t>
      </w:r>
    </w:p>
    <w:p w14:paraId="2C8DC98A" w14:textId="074F1536" w:rsidR="003F370D" w:rsidRPr="005D2019" w:rsidRDefault="003F370D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Ответственность за </w:t>
      </w:r>
      <w:r w:rsidR="001702F9" w:rsidRPr="005D2019">
        <w:rPr>
          <w:rFonts w:ascii="PT Sans" w:eastAsiaTheme="minorHAnsi" w:hAnsi="PT Sans"/>
          <w:sz w:val="24"/>
          <w:szCs w:val="24"/>
          <w:lang w:eastAsia="en-US"/>
        </w:rPr>
        <w:t>правильность оформления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документов в составе </w:t>
      </w:r>
      <w:r w:rsidR="00395A7E" w:rsidRPr="005D2019">
        <w:rPr>
          <w:rFonts w:ascii="PT Sans" w:eastAsiaTheme="minorHAnsi" w:hAnsi="PT Sans"/>
          <w:sz w:val="24"/>
          <w:szCs w:val="24"/>
          <w:lang w:eastAsia="en-US"/>
        </w:rPr>
        <w:t xml:space="preserve">заявки, </w:t>
      </w:r>
      <w:r w:rsidR="0017125D" w:rsidRPr="005D2019">
        <w:rPr>
          <w:rFonts w:ascii="PT Sans" w:eastAsiaTheme="minorHAnsi" w:hAnsi="PT Sans"/>
          <w:sz w:val="24"/>
          <w:szCs w:val="24"/>
          <w:lang w:eastAsia="en-US"/>
        </w:rPr>
        <w:t>электронн</w:t>
      </w:r>
      <w:r w:rsidR="00395A7E" w:rsidRPr="005D2019">
        <w:rPr>
          <w:rFonts w:ascii="PT Sans" w:eastAsiaTheme="minorHAnsi" w:hAnsi="PT Sans"/>
          <w:sz w:val="24"/>
          <w:szCs w:val="24"/>
          <w:lang w:eastAsia="en-US"/>
        </w:rPr>
        <w:t>ой</w:t>
      </w:r>
      <w:r w:rsidR="0017125D" w:rsidRPr="005D2019">
        <w:rPr>
          <w:rFonts w:ascii="PT Sans" w:eastAsiaTheme="minorHAnsi" w:hAnsi="PT Sans"/>
          <w:sz w:val="24"/>
          <w:szCs w:val="24"/>
          <w:lang w:eastAsia="en-US"/>
        </w:rPr>
        <w:t xml:space="preserve"> копи</w:t>
      </w:r>
      <w:r w:rsidR="00395A7E" w:rsidRPr="005D2019">
        <w:rPr>
          <w:rFonts w:ascii="PT Sans" w:eastAsiaTheme="minorHAnsi" w:hAnsi="PT Sans"/>
          <w:sz w:val="24"/>
          <w:szCs w:val="24"/>
          <w:lang w:eastAsia="en-US"/>
        </w:rPr>
        <w:t>и заявки</w:t>
      </w:r>
      <w:r w:rsidR="00B854D0" w:rsidRPr="005D2019">
        <w:rPr>
          <w:rFonts w:ascii="PT Sans" w:eastAsiaTheme="minorHAnsi" w:hAnsi="PT Sans"/>
          <w:sz w:val="24"/>
          <w:szCs w:val="24"/>
          <w:lang w:eastAsia="en-US"/>
        </w:rPr>
        <w:t xml:space="preserve"> в личном кабинете</w:t>
      </w:r>
      <w:r w:rsidR="001702F9" w:rsidRPr="005D2019">
        <w:rPr>
          <w:rFonts w:ascii="PT Sans" w:eastAsiaTheme="minorHAnsi" w:hAnsi="PT Sans"/>
          <w:sz w:val="24"/>
          <w:szCs w:val="24"/>
          <w:lang w:eastAsia="en-US"/>
        </w:rPr>
        <w:t xml:space="preserve">, </w:t>
      </w:r>
      <w:r w:rsidR="00207041" w:rsidRPr="005D2019">
        <w:rPr>
          <w:rFonts w:ascii="PT Sans" w:eastAsiaTheme="minorHAnsi" w:hAnsi="PT Sans"/>
          <w:sz w:val="24"/>
          <w:szCs w:val="24"/>
          <w:lang w:eastAsia="en-US"/>
        </w:rPr>
        <w:t xml:space="preserve">за </w:t>
      </w:r>
      <w:r w:rsidR="001702F9" w:rsidRPr="005D2019">
        <w:rPr>
          <w:rFonts w:ascii="PT Sans" w:eastAsiaTheme="minorHAnsi" w:hAnsi="PT Sans"/>
          <w:sz w:val="24"/>
          <w:szCs w:val="24"/>
          <w:lang w:eastAsia="en-US"/>
        </w:rPr>
        <w:t>достоверность и полноту сведений в них содержащихся</w:t>
      </w:r>
      <w:r w:rsidR="00207041" w:rsidRPr="005D2019">
        <w:rPr>
          <w:rFonts w:ascii="PT Sans" w:eastAsiaTheme="minorHAnsi" w:hAnsi="PT Sans"/>
          <w:sz w:val="24"/>
          <w:szCs w:val="24"/>
          <w:lang w:eastAsia="en-US"/>
        </w:rPr>
        <w:t>,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нес</w:t>
      </w:r>
      <w:r w:rsidR="00395A7E" w:rsidRPr="005D2019">
        <w:rPr>
          <w:rFonts w:ascii="PT Sans" w:eastAsiaTheme="minorHAnsi" w:hAnsi="PT Sans"/>
          <w:sz w:val="24"/>
          <w:szCs w:val="24"/>
          <w:lang w:eastAsia="en-US"/>
        </w:rPr>
        <w:t>ет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88782B" w:rsidRPr="005D2019">
        <w:rPr>
          <w:rFonts w:ascii="PT Sans" w:eastAsiaTheme="minorHAnsi" w:hAnsi="PT Sans"/>
          <w:sz w:val="24"/>
          <w:szCs w:val="24"/>
          <w:lang w:eastAsia="en-US"/>
        </w:rPr>
        <w:t>з</w:t>
      </w:r>
      <w:r w:rsidR="000C79D9" w:rsidRPr="005D2019">
        <w:rPr>
          <w:rFonts w:ascii="PT Sans" w:eastAsiaTheme="minorHAnsi" w:hAnsi="PT Sans"/>
          <w:sz w:val="24"/>
          <w:szCs w:val="24"/>
          <w:lang w:eastAsia="en-US"/>
        </w:rPr>
        <w:t>аявител</w:t>
      </w:r>
      <w:r w:rsidR="00395A7E" w:rsidRPr="005D2019">
        <w:rPr>
          <w:rFonts w:ascii="PT Sans" w:eastAsiaTheme="minorHAnsi" w:hAnsi="PT Sans"/>
          <w:sz w:val="24"/>
          <w:szCs w:val="24"/>
          <w:lang w:eastAsia="en-US"/>
        </w:rPr>
        <w:t>ь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.</w:t>
      </w:r>
    </w:p>
    <w:p w14:paraId="6B082949" w14:textId="159543A1" w:rsidR="00652EBA" w:rsidRPr="005D2019" w:rsidRDefault="00901127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П</w:t>
      </w:r>
      <w:r w:rsidR="00F61E4B" w:rsidRPr="005D2019">
        <w:rPr>
          <w:rFonts w:ascii="PT Sans" w:hAnsi="PT Sans"/>
          <w:bCs/>
          <w:sz w:val="24"/>
          <w:szCs w:val="24"/>
        </w:rPr>
        <w:t>оступивш</w:t>
      </w:r>
      <w:r w:rsidR="00395A7E" w:rsidRPr="005D2019">
        <w:rPr>
          <w:rFonts w:ascii="PT Sans" w:hAnsi="PT Sans"/>
          <w:bCs/>
          <w:sz w:val="24"/>
          <w:szCs w:val="24"/>
        </w:rPr>
        <w:t>ая</w:t>
      </w:r>
      <w:r w:rsidR="00F61E4B" w:rsidRPr="005D2019">
        <w:rPr>
          <w:rFonts w:ascii="PT Sans" w:hAnsi="PT Sans"/>
          <w:bCs/>
          <w:sz w:val="24"/>
          <w:szCs w:val="24"/>
        </w:rPr>
        <w:t xml:space="preserve"> заявк</w:t>
      </w:r>
      <w:r w:rsidR="00395A7E" w:rsidRPr="005D2019">
        <w:rPr>
          <w:rFonts w:ascii="PT Sans" w:hAnsi="PT Sans"/>
          <w:bCs/>
          <w:sz w:val="24"/>
          <w:szCs w:val="24"/>
        </w:rPr>
        <w:t>а</w:t>
      </w:r>
      <w:r w:rsidR="0017125D" w:rsidRPr="005D2019">
        <w:rPr>
          <w:rFonts w:ascii="PT Sans" w:hAnsi="PT Sans"/>
          <w:bCs/>
          <w:sz w:val="24"/>
          <w:szCs w:val="24"/>
        </w:rPr>
        <w:t xml:space="preserve"> </w:t>
      </w:r>
      <w:r w:rsidR="00652EBA" w:rsidRPr="005D2019">
        <w:rPr>
          <w:rFonts w:ascii="PT Sans" w:hAnsi="PT Sans"/>
          <w:bCs/>
          <w:sz w:val="24"/>
          <w:szCs w:val="24"/>
        </w:rPr>
        <w:t xml:space="preserve">проверяется </w:t>
      </w:r>
      <w:r w:rsidR="00471CB0" w:rsidRPr="005D2019">
        <w:rPr>
          <w:rFonts w:ascii="PT Sans" w:hAnsi="PT Sans"/>
          <w:bCs/>
          <w:sz w:val="24"/>
          <w:szCs w:val="24"/>
        </w:rPr>
        <w:t xml:space="preserve">в течение 1-го рабочего дня </w:t>
      </w:r>
      <w:r w:rsidR="00652EBA" w:rsidRPr="005D2019">
        <w:rPr>
          <w:rFonts w:ascii="PT Sans" w:hAnsi="PT Sans"/>
          <w:bCs/>
          <w:sz w:val="24"/>
          <w:szCs w:val="24"/>
        </w:rPr>
        <w:t xml:space="preserve">на правильность оформления и комплектность документов. </w:t>
      </w:r>
    </w:p>
    <w:p w14:paraId="21EF482B" w14:textId="4F4815B5" w:rsidR="00652EBA" w:rsidRPr="005D2019" w:rsidRDefault="00652EBA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lastRenderedPageBreak/>
        <w:t xml:space="preserve">Заявка, не соответствующая требованиям настоящих Правил, не регистрируется и возвращается заявителю на доработку. </w:t>
      </w:r>
    </w:p>
    <w:p w14:paraId="2D22FCBF" w14:textId="67785193" w:rsidR="00901127" w:rsidRPr="005D2019" w:rsidRDefault="00652EBA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Заявка, соответствующая требованиям настоящих Правил, принимается </w:t>
      </w:r>
      <w:r w:rsidR="0027797D" w:rsidRPr="005D2019">
        <w:rPr>
          <w:rFonts w:ascii="PT Sans" w:eastAsiaTheme="minorHAnsi" w:hAnsi="PT Sans"/>
          <w:sz w:val="24"/>
          <w:szCs w:val="24"/>
          <w:lang w:eastAsia="en-US"/>
        </w:rPr>
        <w:t>СОФПП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и </w:t>
      </w:r>
      <w:r w:rsidR="00901127" w:rsidRPr="005D2019">
        <w:rPr>
          <w:rFonts w:ascii="PT Sans" w:eastAsiaTheme="minorHAnsi" w:hAnsi="PT Sans"/>
          <w:sz w:val="24"/>
          <w:szCs w:val="24"/>
          <w:lang w:eastAsia="en-US"/>
        </w:rPr>
        <w:t>регистрир</w:t>
      </w:r>
      <w:r w:rsidR="00F61E4B" w:rsidRPr="005D2019">
        <w:rPr>
          <w:rFonts w:ascii="PT Sans" w:eastAsiaTheme="minorHAnsi" w:hAnsi="PT Sans"/>
          <w:sz w:val="24"/>
          <w:szCs w:val="24"/>
          <w:lang w:eastAsia="en-US"/>
        </w:rPr>
        <w:t>у</w:t>
      </w:r>
      <w:r w:rsidR="00395A7E" w:rsidRPr="005D2019">
        <w:rPr>
          <w:rFonts w:ascii="PT Sans" w:eastAsiaTheme="minorHAnsi" w:hAnsi="PT Sans"/>
          <w:sz w:val="24"/>
          <w:szCs w:val="24"/>
          <w:lang w:eastAsia="en-US"/>
        </w:rPr>
        <w:t>е</w:t>
      </w:r>
      <w:r w:rsidR="00901127" w:rsidRPr="005D2019">
        <w:rPr>
          <w:rFonts w:ascii="PT Sans" w:eastAsiaTheme="minorHAnsi" w:hAnsi="PT Sans"/>
          <w:sz w:val="24"/>
          <w:szCs w:val="24"/>
          <w:lang w:eastAsia="en-US"/>
        </w:rPr>
        <w:t xml:space="preserve">тся в </w:t>
      </w:r>
      <w:r w:rsidR="002776C3" w:rsidRPr="005D2019">
        <w:rPr>
          <w:rFonts w:ascii="PT Sans" w:eastAsiaTheme="minorHAnsi" w:hAnsi="PT Sans"/>
          <w:sz w:val="24"/>
          <w:szCs w:val="24"/>
          <w:lang w:eastAsia="en-US"/>
        </w:rPr>
        <w:t>ж</w:t>
      </w:r>
      <w:r w:rsidR="00901127" w:rsidRPr="005D2019">
        <w:rPr>
          <w:rFonts w:ascii="PT Sans" w:eastAsiaTheme="minorHAnsi" w:hAnsi="PT Sans"/>
          <w:sz w:val="24"/>
          <w:szCs w:val="24"/>
          <w:lang w:eastAsia="en-US"/>
        </w:rPr>
        <w:t>урнале регистрации заявок. Запись регистрации включает в себя номер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 xml:space="preserve"> заявки</w:t>
      </w:r>
      <w:r w:rsidR="00901127" w:rsidRPr="005D2019">
        <w:rPr>
          <w:rFonts w:ascii="PT Sans" w:eastAsiaTheme="minorHAnsi" w:hAnsi="PT Sans"/>
          <w:sz w:val="24"/>
          <w:szCs w:val="24"/>
          <w:lang w:eastAsia="en-US"/>
        </w:rPr>
        <w:t>, дату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 xml:space="preserve"> и</w:t>
      </w:r>
      <w:r w:rsidR="00901127" w:rsidRPr="005D2019">
        <w:rPr>
          <w:rFonts w:ascii="PT Sans" w:eastAsiaTheme="minorHAnsi" w:hAnsi="PT Sans"/>
          <w:sz w:val="24"/>
          <w:szCs w:val="24"/>
          <w:lang w:eastAsia="en-US"/>
        </w:rPr>
        <w:t xml:space="preserve"> время поступления </w:t>
      </w:r>
      <w:r w:rsidR="0017125D" w:rsidRPr="005D2019">
        <w:rPr>
          <w:rFonts w:ascii="PT Sans" w:eastAsiaTheme="minorHAnsi" w:hAnsi="PT Sans"/>
          <w:sz w:val="24"/>
          <w:szCs w:val="24"/>
          <w:lang w:eastAsia="en-US"/>
        </w:rPr>
        <w:t>заявки</w:t>
      </w:r>
      <w:r w:rsidR="00901127" w:rsidRPr="005D2019">
        <w:rPr>
          <w:rFonts w:ascii="PT Sans" w:eastAsiaTheme="minorHAnsi" w:hAnsi="PT Sans"/>
          <w:sz w:val="24"/>
          <w:szCs w:val="24"/>
          <w:lang w:eastAsia="en-US"/>
        </w:rPr>
        <w:t>.</w:t>
      </w:r>
      <w:r w:rsidR="007C6F8A"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762AA7">
        <w:rPr>
          <w:rFonts w:ascii="PT Sans" w:eastAsiaTheme="minorHAnsi" w:hAnsi="PT Sans"/>
          <w:sz w:val="24"/>
          <w:szCs w:val="24"/>
          <w:lang w:eastAsia="en-US"/>
        </w:rPr>
        <w:t>Ж</w:t>
      </w:r>
      <w:r w:rsidR="007C6F8A" w:rsidRPr="005D2019">
        <w:rPr>
          <w:rFonts w:ascii="PT Sans" w:eastAsiaTheme="minorHAnsi" w:hAnsi="PT Sans"/>
          <w:sz w:val="24"/>
          <w:szCs w:val="24"/>
          <w:lang w:eastAsia="en-US"/>
        </w:rPr>
        <w:t>урнал регистрации заявок</w:t>
      </w:r>
      <w:r w:rsidR="00762AA7">
        <w:rPr>
          <w:rFonts w:ascii="PT Sans" w:eastAsiaTheme="minorHAnsi" w:hAnsi="PT Sans"/>
          <w:sz w:val="24"/>
          <w:szCs w:val="24"/>
          <w:lang w:eastAsia="en-US"/>
        </w:rPr>
        <w:t xml:space="preserve"> ведется</w:t>
      </w:r>
      <w:r w:rsidR="007C6F8A" w:rsidRPr="005D2019">
        <w:rPr>
          <w:rFonts w:ascii="PT Sans" w:eastAsiaTheme="minorHAnsi" w:hAnsi="PT Sans"/>
          <w:sz w:val="24"/>
          <w:szCs w:val="24"/>
          <w:lang w:eastAsia="en-US"/>
        </w:rPr>
        <w:t xml:space="preserve"> в электронном виде.</w:t>
      </w:r>
    </w:p>
    <w:p w14:paraId="6B81B044" w14:textId="2B94AEEE" w:rsidR="00395A7E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2776C3" w:rsidRPr="005D2019">
        <w:rPr>
          <w:rFonts w:ascii="PT Sans" w:hAnsi="PT Sans"/>
          <w:bCs/>
          <w:sz w:val="24"/>
          <w:szCs w:val="24"/>
        </w:rPr>
        <w:t xml:space="preserve"> рассматривает заявк</w:t>
      </w:r>
      <w:r w:rsidR="00395A7E" w:rsidRPr="005D2019">
        <w:rPr>
          <w:rFonts w:ascii="PT Sans" w:hAnsi="PT Sans"/>
          <w:bCs/>
          <w:sz w:val="24"/>
          <w:szCs w:val="24"/>
        </w:rPr>
        <w:t>у</w:t>
      </w:r>
      <w:r w:rsidR="002776C3" w:rsidRPr="005D2019">
        <w:rPr>
          <w:rFonts w:ascii="PT Sans" w:hAnsi="PT Sans"/>
          <w:bCs/>
          <w:sz w:val="24"/>
          <w:szCs w:val="24"/>
        </w:rPr>
        <w:t xml:space="preserve"> на предоставление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2776C3" w:rsidRPr="005D2019">
        <w:rPr>
          <w:rFonts w:ascii="PT Sans" w:hAnsi="PT Sans"/>
          <w:bCs/>
          <w:sz w:val="24"/>
          <w:szCs w:val="24"/>
        </w:rPr>
        <w:t>займ</w:t>
      </w:r>
      <w:r w:rsidR="00395A7E" w:rsidRPr="005D2019">
        <w:rPr>
          <w:rFonts w:ascii="PT Sans" w:hAnsi="PT Sans"/>
          <w:bCs/>
          <w:sz w:val="24"/>
          <w:szCs w:val="24"/>
        </w:rPr>
        <w:t>а</w:t>
      </w:r>
      <w:r w:rsidR="002776C3" w:rsidRPr="005D2019">
        <w:rPr>
          <w:rFonts w:ascii="PT Sans" w:hAnsi="PT Sans"/>
          <w:bCs/>
          <w:sz w:val="24"/>
          <w:szCs w:val="24"/>
        </w:rPr>
        <w:t xml:space="preserve"> в соответствии с р</w:t>
      </w:r>
      <w:r w:rsidR="001D30FF" w:rsidRPr="005D2019">
        <w:rPr>
          <w:rFonts w:ascii="PT Sans" w:hAnsi="PT Sans"/>
          <w:bCs/>
          <w:sz w:val="24"/>
          <w:szCs w:val="24"/>
        </w:rPr>
        <w:t>егламентами,</w:t>
      </w:r>
      <w:r w:rsidR="002776C3" w:rsidRPr="005D2019">
        <w:rPr>
          <w:rFonts w:ascii="PT Sans" w:hAnsi="PT Sans"/>
          <w:bCs/>
          <w:sz w:val="24"/>
          <w:szCs w:val="24"/>
        </w:rPr>
        <w:t xml:space="preserve"> утвержд</w:t>
      </w:r>
      <w:r w:rsidR="00B56CF7" w:rsidRPr="005D2019">
        <w:rPr>
          <w:rFonts w:ascii="PT Sans" w:hAnsi="PT Sans"/>
          <w:bCs/>
          <w:sz w:val="24"/>
          <w:szCs w:val="24"/>
        </w:rPr>
        <w:t>енн</w:t>
      </w:r>
      <w:r w:rsidR="001D30FF" w:rsidRPr="005D2019">
        <w:rPr>
          <w:rFonts w:ascii="PT Sans" w:hAnsi="PT Sans"/>
          <w:bCs/>
          <w:sz w:val="24"/>
          <w:szCs w:val="24"/>
        </w:rPr>
        <w:t>ыми</w:t>
      </w:r>
      <w:r w:rsidR="002776C3" w:rsidRPr="005D2019">
        <w:rPr>
          <w:rFonts w:ascii="PT Sans" w:hAnsi="PT Sans"/>
          <w:bCs/>
          <w:sz w:val="24"/>
          <w:szCs w:val="24"/>
        </w:rPr>
        <w:t xml:space="preserve"> директором </w:t>
      </w:r>
      <w:r w:rsidRPr="005D2019">
        <w:rPr>
          <w:rFonts w:ascii="PT Sans" w:hAnsi="PT Sans"/>
          <w:bCs/>
          <w:sz w:val="24"/>
          <w:szCs w:val="24"/>
        </w:rPr>
        <w:t>СОФПП</w:t>
      </w:r>
      <w:r w:rsidR="002776C3" w:rsidRPr="005D2019">
        <w:rPr>
          <w:rFonts w:ascii="PT Sans" w:hAnsi="PT Sans"/>
          <w:bCs/>
          <w:sz w:val="24"/>
          <w:szCs w:val="24"/>
        </w:rPr>
        <w:t>, и принимает реше</w:t>
      </w:r>
      <w:r w:rsidR="00395A7E" w:rsidRPr="005D2019">
        <w:rPr>
          <w:rFonts w:ascii="PT Sans" w:hAnsi="PT Sans"/>
          <w:bCs/>
          <w:sz w:val="24"/>
          <w:szCs w:val="24"/>
        </w:rPr>
        <w:t xml:space="preserve">ния о предоставлении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395A7E" w:rsidRPr="005D2019">
        <w:rPr>
          <w:rFonts w:ascii="PT Sans" w:hAnsi="PT Sans"/>
          <w:bCs/>
          <w:sz w:val="24"/>
          <w:szCs w:val="24"/>
        </w:rPr>
        <w:t>займа</w:t>
      </w:r>
      <w:r w:rsidR="002776C3" w:rsidRPr="005D2019">
        <w:rPr>
          <w:rFonts w:ascii="PT Sans" w:hAnsi="PT Sans"/>
          <w:bCs/>
          <w:sz w:val="24"/>
          <w:szCs w:val="24"/>
        </w:rPr>
        <w:t xml:space="preserve"> в срок, не превышающий 10 рабочих дней со дня регистрации заяв</w:t>
      </w:r>
      <w:r w:rsidR="00395A7E" w:rsidRPr="005D2019">
        <w:rPr>
          <w:rFonts w:ascii="PT Sans" w:hAnsi="PT Sans"/>
          <w:bCs/>
          <w:sz w:val="24"/>
          <w:szCs w:val="24"/>
        </w:rPr>
        <w:t xml:space="preserve">ки, при условии предоставления заявителем </w:t>
      </w:r>
      <w:r w:rsidR="0008082A" w:rsidRPr="005D2019">
        <w:rPr>
          <w:rFonts w:ascii="PT Sans" w:hAnsi="PT Sans"/>
          <w:bCs/>
          <w:sz w:val="24"/>
          <w:szCs w:val="24"/>
        </w:rPr>
        <w:t>всех необходимых</w:t>
      </w:r>
      <w:r w:rsidR="00395A7E" w:rsidRPr="005D2019">
        <w:rPr>
          <w:rFonts w:ascii="PT Sans" w:hAnsi="PT Sans"/>
          <w:bCs/>
          <w:sz w:val="24"/>
          <w:szCs w:val="24"/>
        </w:rPr>
        <w:t xml:space="preserve"> документов.</w:t>
      </w:r>
    </w:p>
    <w:p w14:paraId="3C64A020" w14:textId="13F5813E" w:rsidR="002776C3" w:rsidRPr="005D2019" w:rsidRDefault="00395A7E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>В случа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>ях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отсутствия 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>необходимых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документов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>,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 xml:space="preserve">необходимости замены 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неправильно оформленных документов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 xml:space="preserve"> либо предоставления дополнительных документов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, </w:t>
      </w:r>
      <w:r w:rsidR="002640CF">
        <w:rPr>
          <w:rFonts w:ascii="PT Sans" w:eastAsiaTheme="minorHAnsi" w:hAnsi="PT Sans"/>
          <w:sz w:val="24"/>
          <w:szCs w:val="24"/>
          <w:lang w:eastAsia="en-US"/>
        </w:rPr>
        <w:t xml:space="preserve">срок 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рассмотрени</w:t>
      </w:r>
      <w:r w:rsidR="002640CF">
        <w:rPr>
          <w:rFonts w:ascii="PT Sans" w:eastAsiaTheme="minorHAnsi" w:hAnsi="PT Sans"/>
          <w:sz w:val="24"/>
          <w:szCs w:val="24"/>
          <w:lang w:eastAsia="en-US"/>
        </w:rPr>
        <w:t>я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7C2168" w:rsidRPr="005D2019">
        <w:rPr>
          <w:rFonts w:ascii="PT Sans" w:eastAsiaTheme="minorHAnsi" w:hAnsi="PT Sans"/>
          <w:sz w:val="24"/>
          <w:szCs w:val="24"/>
          <w:lang w:eastAsia="en-US"/>
        </w:rPr>
        <w:t>заявки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приостанавливается до момента по</w:t>
      </w:r>
      <w:r w:rsidR="00BF7A38" w:rsidRPr="005D2019">
        <w:rPr>
          <w:rFonts w:ascii="PT Sans" w:eastAsiaTheme="minorHAnsi" w:hAnsi="PT Sans"/>
          <w:sz w:val="24"/>
          <w:szCs w:val="24"/>
          <w:lang w:eastAsia="en-US"/>
        </w:rPr>
        <w:t>лучения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27797D" w:rsidRPr="005D2019">
        <w:rPr>
          <w:rFonts w:ascii="PT Sans" w:eastAsiaTheme="minorHAnsi" w:hAnsi="PT Sans"/>
          <w:sz w:val="24"/>
          <w:szCs w:val="24"/>
          <w:lang w:eastAsia="en-US"/>
        </w:rPr>
        <w:t>СОФПП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 xml:space="preserve"> т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ребуемых документов.</w:t>
      </w:r>
    </w:p>
    <w:p w14:paraId="48D856D7" w14:textId="532F15F7" w:rsidR="002776C3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2776C3" w:rsidRPr="005D2019">
        <w:rPr>
          <w:rFonts w:ascii="PT Sans" w:hAnsi="PT Sans"/>
          <w:bCs/>
          <w:sz w:val="24"/>
          <w:szCs w:val="24"/>
        </w:rPr>
        <w:t xml:space="preserve"> осуществляет </w:t>
      </w:r>
      <w:r w:rsidR="00857CA3" w:rsidRPr="005D2019">
        <w:rPr>
          <w:rFonts w:ascii="PT Sans" w:hAnsi="PT Sans"/>
          <w:bCs/>
          <w:sz w:val="24"/>
          <w:szCs w:val="24"/>
        </w:rPr>
        <w:t xml:space="preserve">первичную </w:t>
      </w:r>
      <w:r w:rsidR="002776C3" w:rsidRPr="005D2019">
        <w:rPr>
          <w:rFonts w:ascii="PT Sans" w:hAnsi="PT Sans"/>
          <w:bCs/>
          <w:sz w:val="24"/>
          <w:szCs w:val="24"/>
        </w:rPr>
        <w:t>проверку заяв</w:t>
      </w:r>
      <w:r w:rsidR="00395A7E" w:rsidRPr="005D2019">
        <w:rPr>
          <w:rFonts w:ascii="PT Sans" w:hAnsi="PT Sans"/>
          <w:bCs/>
          <w:sz w:val="24"/>
          <w:szCs w:val="24"/>
        </w:rPr>
        <w:t>ки</w:t>
      </w:r>
      <w:r w:rsidR="007C2168" w:rsidRPr="005D2019">
        <w:rPr>
          <w:rFonts w:ascii="PT Sans" w:hAnsi="PT Sans"/>
          <w:bCs/>
          <w:sz w:val="24"/>
          <w:szCs w:val="24"/>
        </w:rPr>
        <w:t xml:space="preserve"> на соответствие </w:t>
      </w:r>
      <w:r w:rsidR="00652EBA" w:rsidRPr="005D2019">
        <w:rPr>
          <w:rFonts w:ascii="PT Sans" w:hAnsi="PT Sans"/>
          <w:bCs/>
          <w:sz w:val="24"/>
          <w:szCs w:val="24"/>
        </w:rPr>
        <w:t xml:space="preserve">формальным </w:t>
      </w:r>
      <w:r w:rsidR="007C2168" w:rsidRPr="005D2019">
        <w:rPr>
          <w:rFonts w:ascii="PT Sans" w:hAnsi="PT Sans"/>
          <w:bCs/>
          <w:sz w:val="24"/>
          <w:szCs w:val="24"/>
        </w:rPr>
        <w:t>требованиям</w:t>
      </w:r>
      <w:r w:rsidR="002776C3" w:rsidRPr="005D2019">
        <w:rPr>
          <w:rFonts w:ascii="PT Sans" w:hAnsi="PT Sans"/>
          <w:bCs/>
          <w:sz w:val="24"/>
          <w:szCs w:val="24"/>
        </w:rPr>
        <w:t>.</w:t>
      </w:r>
    </w:p>
    <w:p w14:paraId="47132576" w14:textId="69E921E0" w:rsidR="00EC7A5D" w:rsidRPr="005D2019" w:rsidRDefault="00EC7A5D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В целях проверки достоверности сведений, </w:t>
      </w:r>
      <w:r w:rsidR="00207041" w:rsidRPr="005D2019">
        <w:rPr>
          <w:rFonts w:ascii="PT Sans" w:eastAsiaTheme="minorHAnsi" w:hAnsi="PT Sans"/>
          <w:sz w:val="24"/>
          <w:szCs w:val="24"/>
          <w:lang w:eastAsia="en-US"/>
        </w:rPr>
        <w:t xml:space="preserve">содержащихся </w:t>
      </w:r>
      <w:r w:rsidR="001702F9" w:rsidRPr="005D2019">
        <w:rPr>
          <w:rFonts w:ascii="PT Sans" w:eastAsiaTheme="minorHAnsi" w:hAnsi="PT Sans"/>
          <w:sz w:val="24"/>
          <w:szCs w:val="24"/>
          <w:lang w:eastAsia="en-US"/>
        </w:rPr>
        <w:t>в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заявк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>е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,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>ее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 xml:space="preserve"> электронн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>ой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 xml:space="preserve"> копи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>и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>,</w:t>
      </w:r>
      <w:r w:rsidR="00CA4C16" w:rsidRPr="005D2019">
        <w:rPr>
          <w:rFonts w:ascii="PT Sans" w:eastAsiaTheme="minorHAnsi" w:hAnsi="PT Sans"/>
          <w:sz w:val="24"/>
          <w:szCs w:val="24"/>
          <w:lang w:eastAsia="en-US"/>
        </w:rPr>
        <w:t xml:space="preserve"> а также в целях исполнения требований </w:t>
      </w:r>
      <w:r w:rsidR="0020247A" w:rsidRPr="005D2019">
        <w:rPr>
          <w:rFonts w:ascii="PT Sans" w:eastAsiaTheme="minorHAnsi" w:hAnsi="PT Sans"/>
          <w:sz w:val="24"/>
          <w:szCs w:val="24"/>
          <w:lang w:eastAsia="en-US"/>
        </w:rPr>
        <w:t xml:space="preserve">Федерального закона </w:t>
      </w:r>
      <w:r w:rsidR="00CA4C16" w:rsidRPr="005D2019">
        <w:rPr>
          <w:rFonts w:ascii="PT Sans" w:eastAsiaTheme="minorHAnsi" w:hAnsi="PT Sans"/>
          <w:sz w:val="24"/>
          <w:szCs w:val="24"/>
          <w:lang w:eastAsia="en-US"/>
        </w:rPr>
        <w:t>115-ФЗ,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  <w:r w:rsidR="0027797D" w:rsidRPr="005D2019">
        <w:rPr>
          <w:rFonts w:ascii="PT Sans" w:eastAsiaTheme="minorHAnsi" w:hAnsi="PT Sans"/>
          <w:sz w:val="24"/>
          <w:szCs w:val="24"/>
          <w:lang w:eastAsia="en-US"/>
        </w:rPr>
        <w:t>СОФПП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имеет право запрашивать и получат</w:t>
      </w:r>
      <w:r w:rsidR="00F6348F" w:rsidRPr="005D2019">
        <w:rPr>
          <w:rFonts w:ascii="PT Sans" w:eastAsiaTheme="minorHAnsi" w:hAnsi="PT Sans"/>
          <w:sz w:val="24"/>
          <w:szCs w:val="24"/>
          <w:lang w:eastAsia="en-US"/>
        </w:rPr>
        <w:t xml:space="preserve">ь 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 xml:space="preserve">дополнительные документы и </w:t>
      </w:r>
      <w:r w:rsidR="00F6348F" w:rsidRPr="005D2019">
        <w:rPr>
          <w:rFonts w:ascii="PT Sans" w:eastAsiaTheme="minorHAnsi" w:hAnsi="PT Sans"/>
          <w:sz w:val="24"/>
          <w:szCs w:val="24"/>
          <w:lang w:eastAsia="en-US"/>
        </w:rPr>
        <w:t>информацию у заявител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>я</w:t>
      </w:r>
      <w:r w:rsidR="00F6348F" w:rsidRPr="005D2019">
        <w:rPr>
          <w:rFonts w:ascii="PT Sans" w:eastAsiaTheme="minorHAnsi" w:hAnsi="PT Sans"/>
          <w:sz w:val="24"/>
          <w:szCs w:val="24"/>
          <w:lang w:eastAsia="en-US"/>
        </w:rPr>
        <w:t xml:space="preserve"> и 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третьих л</w:t>
      </w:r>
      <w:r w:rsidR="0088782B" w:rsidRPr="005D2019">
        <w:rPr>
          <w:rFonts w:ascii="PT Sans" w:eastAsiaTheme="minorHAnsi" w:hAnsi="PT Sans"/>
          <w:sz w:val="24"/>
          <w:szCs w:val="24"/>
          <w:lang w:eastAsia="en-US"/>
        </w:rPr>
        <w:t>иц</w:t>
      </w:r>
      <w:r w:rsidR="00F6348F" w:rsidRPr="005D2019">
        <w:rPr>
          <w:rFonts w:ascii="PT Sans" w:eastAsiaTheme="minorHAnsi" w:hAnsi="PT Sans"/>
          <w:sz w:val="24"/>
          <w:szCs w:val="24"/>
          <w:lang w:eastAsia="en-US"/>
        </w:rPr>
        <w:t>,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посещать места осуществления пр</w:t>
      </w:r>
      <w:r w:rsidR="0088782B" w:rsidRPr="005D2019">
        <w:rPr>
          <w:rFonts w:ascii="PT Sans" w:eastAsiaTheme="minorHAnsi" w:hAnsi="PT Sans"/>
          <w:sz w:val="24"/>
          <w:szCs w:val="24"/>
          <w:lang w:eastAsia="en-US"/>
        </w:rPr>
        <w:t>едпринимательской деятельности з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аявител</w:t>
      </w:r>
      <w:r w:rsidR="00E63D64" w:rsidRPr="005D2019">
        <w:rPr>
          <w:rFonts w:ascii="PT Sans" w:eastAsiaTheme="minorHAnsi" w:hAnsi="PT Sans"/>
          <w:sz w:val="24"/>
          <w:szCs w:val="24"/>
          <w:lang w:eastAsia="en-US"/>
        </w:rPr>
        <w:t>я, места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нахождения предметов залога, мест</w:t>
      </w:r>
      <w:r w:rsidR="004C5FA3" w:rsidRPr="005D2019">
        <w:rPr>
          <w:rFonts w:ascii="PT Sans" w:eastAsiaTheme="minorHAnsi" w:hAnsi="PT Sans"/>
          <w:sz w:val="24"/>
          <w:szCs w:val="24"/>
          <w:lang w:eastAsia="en-US"/>
        </w:rPr>
        <w:t>а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жительства </w:t>
      </w:r>
      <w:r w:rsidR="0088782B" w:rsidRPr="005D2019">
        <w:rPr>
          <w:rFonts w:ascii="PT Sans" w:eastAsiaTheme="minorHAnsi" w:hAnsi="PT Sans"/>
          <w:sz w:val="24"/>
          <w:szCs w:val="24"/>
          <w:lang w:eastAsia="en-US"/>
        </w:rPr>
        <w:t>з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аявител</w:t>
      </w:r>
      <w:r w:rsidR="0008082A" w:rsidRPr="005D2019">
        <w:rPr>
          <w:rFonts w:ascii="PT Sans" w:eastAsiaTheme="minorHAnsi" w:hAnsi="PT Sans"/>
          <w:sz w:val="24"/>
          <w:szCs w:val="24"/>
          <w:lang w:eastAsia="en-US"/>
        </w:rPr>
        <w:t>я</w:t>
      </w:r>
      <w:r w:rsidR="004C5FA3" w:rsidRPr="005D2019">
        <w:rPr>
          <w:rFonts w:ascii="PT Sans" w:eastAsiaTheme="minorHAnsi" w:hAnsi="PT Sans"/>
          <w:sz w:val="24"/>
          <w:szCs w:val="24"/>
          <w:lang w:eastAsia="en-US"/>
        </w:rPr>
        <w:t>, поручител</w:t>
      </w:r>
      <w:r w:rsidR="00D62D00" w:rsidRPr="005D2019">
        <w:rPr>
          <w:rFonts w:ascii="PT Sans" w:eastAsiaTheme="minorHAnsi" w:hAnsi="PT Sans"/>
          <w:sz w:val="24"/>
          <w:szCs w:val="24"/>
          <w:lang w:eastAsia="en-US"/>
        </w:rPr>
        <w:t>ей, залогодателей</w:t>
      </w:r>
      <w:r w:rsidR="00065A17" w:rsidRPr="005D2019">
        <w:rPr>
          <w:rFonts w:ascii="PT Sans" w:eastAsiaTheme="minorHAnsi" w:hAnsi="PT Sans"/>
          <w:sz w:val="24"/>
          <w:szCs w:val="24"/>
          <w:lang w:eastAsia="en-US"/>
        </w:rPr>
        <w:t xml:space="preserve"> (с их согласия)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>.</w:t>
      </w:r>
      <w:r w:rsidR="00254009" w:rsidRPr="005D2019">
        <w:rPr>
          <w:rFonts w:ascii="PT Sans" w:eastAsiaTheme="minorHAnsi" w:hAnsi="PT Sans"/>
          <w:sz w:val="24"/>
          <w:szCs w:val="24"/>
          <w:lang w:eastAsia="en-US"/>
        </w:rPr>
        <w:t xml:space="preserve"> </w:t>
      </w:r>
    </w:p>
    <w:p w14:paraId="142171A4" w14:textId="2FC58031" w:rsidR="00E63D64" w:rsidRPr="005D2019" w:rsidRDefault="00E63D64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Заявка, содержащая недостоверные сведения, либо не соответствующая требованиям </w:t>
      </w:r>
      <w:r w:rsidR="007C2168" w:rsidRPr="005D2019">
        <w:rPr>
          <w:rFonts w:ascii="PT Sans" w:eastAsiaTheme="minorHAnsi" w:hAnsi="PT Sans"/>
          <w:sz w:val="24"/>
          <w:szCs w:val="24"/>
          <w:lang w:eastAsia="en-US"/>
        </w:rPr>
        <w:t xml:space="preserve">настоящих Правил 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по выполнению условий предоставления </w:t>
      </w:r>
      <w:r w:rsidR="00103999">
        <w:rPr>
          <w:rFonts w:ascii="PT Sans" w:eastAsiaTheme="minorHAnsi" w:hAnsi="PT Sans"/>
          <w:sz w:val="24"/>
          <w:szCs w:val="24"/>
          <w:lang w:eastAsia="en-US"/>
        </w:rPr>
        <w:t xml:space="preserve">беспроцентных 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займов, отклоняется </w:t>
      </w:r>
      <w:r w:rsidR="0027797D" w:rsidRPr="005D2019">
        <w:rPr>
          <w:rFonts w:ascii="PT Sans" w:eastAsiaTheme="minorHAnsi" w:hAnsi="PT Sans"/>
          <w:sz w:val="24"/>
          <w:szCs w:val="24"/>
          <w:lang w:eastAsia="en-US"/>
        </w:rPr>
        <w:t>СОФПП</w:t>
      </w:r>
      <w:r w:rsidRPr="005D2019">
        <w:rPr>
          <w:rFonts w:ascii="PT Sans" w:eastAsiaTheme="minorHAnsi" w:hAnsi="PT Sans"/>
          <w:sz w:val="24"/>
          <w:szCs w:val="24"/>
          <w:lang w:eastAsia="en-US"/>
        </w:rPr>
        <w:t xml:space="preserve"> без дальнейшего рассмотрения.</w:t>
      </w:r>
    </w:p>
    <w:p w14:paraId="518D7454" w14:textId="2107198F" w:rsidR="00912798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EC7A5D" w:rsidRPr="005D2019">
        <w:rPr>
          <w:rFonts w:ascii="PT Sans" w:hAnsi="PT Sans"/>
          <w:bCs/>
          <w:sz w:val="24"/>
          <w:szCs w:val="24"/>
        </w:rPr>
        <w:t xml:space="preserve"> </w:t>
      </w:r>
      <w:r w:rsidR="00C958FF" w:rsidRPr="005D2019">
        <w:rPr>
          <w:rFonts w:ascii="PT Sans" w:hAnsi="PT Sans"/>
          <w:bCs/>
          <w:sz w:val="24"/>
          <w:szCs w:val="24"/>
        </w:rPr>
        <w:t xml:space="preserve">в соответствии с </w:t>
      </w:r>
      <w:r w:rsidR="007C2168" w:rsidRPr="005D2019">
        <w:rPr>
          <w:rFonts w:ascii="PT Sans" w:hAnsi="PT Sans"/>
          <w:bCs/>
          <w:sz w:val="24"/>
          <w:szCs w:val="24"/>
        </w:rPr>
        <w:t>у</w:t>
      </w:r>
      <w:r w:rsidR="00F6348F" w:rsidRPr="005D2019">
        <w:rPr>
          <w:rFonts w:ascii="PT Sans" w:hAnsi="PT Sans"/>
          <w:bCs/>
          <w:sz w:val="24"/>
          <w:szCs w:val="24"/>
        </w:rPr>
        <w:t xml:space="preserve">твержденным </w:t>
      </w:r>
      <w:r w:rsidR="007C2168" w:rsidRPr="005D2019">
        <w:rPr>
          <w:rFonts w:ascii="PT Sans" w:hAnsi="PT Sans"/>
          <w:bCs/>
          <w:sz w:val="24"/>
          <w:szCs w:val="24"/>
        </w:rPr>
        <w:t xml:space="preserve">директором </w:t>
      </w:r>
      <w:r w:rsidRPr="005D2019">
        <w:rPr>
          <w:rFonts w:ascii="PT Sans" w:hAnsi="PT Sans"/>
          <w:bCs/>
          <w:sz w:val="24"/>
          <w:szCs w:val="24"/>
        </w:rPr>
        <w:t>СОФПП</w:t>
      </w:r>
      <w:r w:rsidR="007C2168" w:rsidRPr="005D2019">
        <w:rPr>
          <w:rFonts w:ascii="PT Sans" w:hAnsi="PT Sans"/>
          <w:bCs/>
          <w:sz w:val="24"/>
          <w:szCs w:val="24"/>
        </w:rPr>
        <w:t xml:space="preserve"> </w:t>
      </w:r>
      <w:r w:rsidR="009F7708" w:rsidRPr="005D2019">
        <w:rPr>
          <w:rFonts w:ascii="PT Sans" w:hAnsi="PT Sans"/>
          <w:bCs/>
          <w:sz w:val="24"/>
          <w:szCs w:val="24"/>
        </w:rPr>
        <w:t>порядком</w:t>
      </w:r>
      <w:r w:rsidR="004C5FA3" w:rsidRPr="005D2019">
        <w:rPr>
          <w:rFonts w:ascii="PT Sans" w:hAnsi="PT Sans"/>
          <w:bCs/>
          <w:sz w:val="24"/>
          <w:szCs w:val="24"/>
        </w:rPr>
        <w:t xml:space="preserve"> </w:t>
      </w:r>
      <w:r w:rsidR="009F7708" w:rsidRPr="005D2019">
        <w:rPr>
          <w:rFonts w:ascii="PT Sans" w:hAnsi="PT Sans"/>
          <w:bCs/>
          <w:sz w:val="24"/>
          <w:szCs w:val="24"/>
        </w:rPr>
        <w:t>оценки</w:t>
      </w:r>
      <w:r w:rsidR="0088782B" w:rsidRPr="005D2019">
        <w:rPr>
          <w:rFonts w:ascii="PT Sans" w:hAnsi="PT Sans"/>
          <w:bCs/>
          <w:sz w:val="24"/>
          <w:szCs w:val="24"/>
        </w:rPr>
        <w:t xml:space="preserve"> кредитоспособности </w:t>
      </w:r>
      <w:r w:rsidR="00C958FF" w:rsidRPr="005D2019">
        <w:rPr>
          <w:rFonts w:ascii="PT Sans" w:hAnsi="PT Sans"/>
          <w:bCs/>
          <w:sz w:val="24"/>
          <w:szCs w:val="24"/>
        </w:rPr>
        <w:t>заемщик</w:t>
      </w:r>
      <w:r w:rsidR="009F7708" w:rsidRPr="005D2019">
        <w:rPr>
          <w:rFonts w:ascii="PT Sans" w:hAnsi="PT Sans"/>
          <w:bCs/>
          <w:sz w:val="24"/>
          <w:szCs w:val="24"/>
        </w:rPr>
        <w:t>а</w:t>
      </w:r>
      <w:r w:rsidR="00F61E4B" w:rsidRPr="005D2019">
        <w:rPr>
          <w:rFonts w:ascii="PT Sans" w:hAnsi="PT Sans"/>
          <w:bCs/>
          <w:sz w:val="24"/>
          <w:szCs w:val="24"/>
        </w:rPr>
        <w:t xml:space="preserve"> проводит оценку кредитоспособности </w:t>
      </w:r>
      <w:r w:rsidR="0088782B" w:rsidRPr="005D2019">
        <w:rPr>
          <w:rFonts w:ascii="PT Sans" w:hAnsi="PT Sans"/>
          <w:bCs/>
          <w:sz w:val="24"/>
          <w:szCs w:val="24"/>
        </w:rPr>
        <w:t>з</w:t>
      </w:r>
      <w:r w:rsidR="00F61E4B" w:rsidRPr="005D2019">
        <w:rPr>
          <w:rFonts w:ascii="PT Sans" w:hAnsi="PT Sans"/>
          <w:bCs/>
          <w:sz w:val="24"/>
          <w:szCs w:val="24"/>
        </w:rPr>
        <w:t>аявител</w:t>
      </w:r>
      <w:r w:rsidR="007C2168" w:rsidRPr="005D2019">
        <w:rPr>
          <w:rFonts w:ascii="PT Sans" w:hAnsi="PT Sans"/>
          <w:bCs/>
          <w:sz w:val="24"/>
          <w:szCs w:val="24"/>
        </w:rPr>
        <w:t>я</w:t>
      </w:r>
      <w:r w:rsidR="009F7708" w:rsidRPr="005D2019">
        <w:rPr>
          <w:rFonts w:ascii="PT Sans" w:hAnsi="PT Sans"/>
          <w:bCs/>
          <w:sz w:val="24"/>
          <w:szCs w:val="24"/>
        </w:rPr>
        <w:t xml:space="preserve"> </w:t>
      </w:r>
      <w:r w:rsidR="00F61E4B" w:rsidRPr="005D2019">
        <w:rPr>
          <w:rFonts w:ascii="PT Sans" w:hAnsi="PT Sans"/>
          <w:bCs/>
          <w:sz w:val="24"/>
          <w:szCs w:val="24"/>
        </w:rPr>
        <w:t>и формирует кредитн</w:t>
      </w:r>
      <w:r w:rsidR="007C2168" w:rsidRPr="005D2019">
        <w:rPr>
          <w:rFonts w:ascii="PT Sans" w:hAnsi="PT Sans"/>
          <w:bCs/>
          <w:sz w:val="24"/>
          <w:szCs w:val="24"/>
        </w:rPr>
        <w:t>ое</w:t>
      </w:r>
      <w:r w:rsidR="00F61E4B" w:rsidRPr="005D2019">
        <w:rPr>
          <w:rFonts w:ascii="PT Sans" w:hAnsi="PT Sans"/>
          <w:bCs/>
          <w:sz w:val="24"/>
          <w:szCs w:val="24"/>
        </w:rPr>
        <w:t xml:space="preserve"> заключени</w:t>
      </w:r>
      <w:r w:rsidR="007C2168" w:rsidRPr="005D2019">
        <w:rPr>
          <w:rFonts w:ascii="PT Sans" w:hAnsi="PT Sans"/>
          <w:bCs/>
          <w:sz w:val="24"/>
          <w:szCs w:val="24"/>
        </w:rPr>
        <w:t>е</w:t>
      </w:r>
      <w:r w:rsidR="00F61E4B" w:rsidRPr="005D2019">
        <w:rPr>
          <w:rFonts w:ascii="PT Sans" w:hAnsi="PT Sans"/>
          <w:bCs/>
          <w:sz w:val="24"/>
          <w:szCs w:val="24"/>
        </w:rPr>
        <w:t>, котор</w:t>
      </w:r>
      <w:r w:rsidR="007C2168" w:rsidRPr="005D2019">
        <w:rPr>
          <w:rFonts w:ascii="PT Sans" w:hAnsi="PT Sans"/>
          <w:bCs/>
          <w:sz w:val="24"/>
          <w:szCs w:val="24"/>
        </w:rPr>
        <w:t>о</w:t>
      </w:r>
      <w:r w:rsidR="00F6348F" w:rsidRPr="005D2019">
        <w:rPr>
          <w:rFonts w:ascii="PT Sans" w:hAnsi="PT Sans"/>
          <w:bCs/>
          <w:sz w:val="24"/>
          <w:szCs w:val="24"/>
        </w:rPr>
        <w:t>е</w:t>
      </w:r>
      <w:r w:rsidR="00F61E4B" w:rsidRPr="005D2019">
        <w:rPr>
          <w:rFonts w:ascii="PT Sans" w:hAnsi="PT Sans"/>
          <w:bCs/>
          <w:sz w:val="24"/>
          <w:szCs w:val="24"/>
        </w:rPr>
        <w:t xml:space="preserve"> направля</w:t>
      </w:r>
      <w:r w:rsidR="007C2168" w:rsidRPr="005D2019">
        <w:rPr>
          <w:rFonts w:ascii="PT Sans" w:hAnsi="PT Sans"/>
          <w:bCs/>
          <w:sz w:val="24"/>
          <w:szCs w:val="24"/>
        </w:rPr>
        <w:t>е</w:t>
      </w:r>
      <w:r w:rsidR="00F61E4B" w:rsidRPr="005D2019">
        <w:rPr>
          <w:rFonts w:ascii="PT Sans" w:hAnsi="PT Sans"/>
          <w:bCs/>
          <w:sz w:val="24"/>
          <w:szCs w:val="24"/>
        </w:rPr>
        <w:t xml:space="preserve">тся на рассмотрение комитета по микрозаймам. </w:t>
      </w:r>
    </w:p>
    <w:p w14:paraId="3C7798DC" w14:textId="286C566C" w:rsidR="00652EBA" w:rsidRPr="005D2019" w:rsidRDefault="00652EBA" w:rsidP="00A40544">
      <w:pPr>
        <w:contextualSpacing/>
        <w:jc w:val="both"/>
        <w:rPr>
          <w:rFonts w:ascii="PT Sans" w:eastAsiaTheme="minorHAns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</w:rPr>
        <w:t xml:space="preserve">Состав </w:t>
      </w:r>
      <w:r w:rsidRPr="005D2019">
        <w:rPr>
          <w:rFonts w:ascii="PT Sans" w:hAnsi="PT Sans"/>
          <w:sz w:val="24"/>
          <w:szCs w:val="24"/>
        </w:rPr>
        <w:t xml:space="preserve">комитета по микрозаймам и регламент его работы </w:t>
      </w:r>
      <w:r w:rsidRPr="005D2019">
        <w:rPr>
          <w:rFonts w:ascii="PT Sans" w:eastAsia="Calibri" w:hAnsi="PT Sans"/>
          <w:sz w:val="24"/>
          <w:szCs w:val="24"/>
        </w:rPr>
        <w:t xml:space="preserve">утверждаются директором </w:t>
      </w:r>
      <w:r w:rsidR="0027797D" w:rsidRPr="005D2019">
        <w:rPr>
          <w:rFonts w:ascii="PT Sans" w:eastAsia="Calibri" w:hAnsi="PT Sans"/>
          <w:sz w:val="24"/>
          <w:szCs w:val="24"/>
        </w:rPr>
        <w:t>СОФПП</w:t>
      </w:r>
      <w:r w:rsidRPr="005D2019">
        <w:rPr>
          <w:rFonts w:ascii="PT Sans" w:eastAsia="Calibri" w:hAnsi="PT Sans"/>
          <w:sz w:val="24"/>
          <w:szCs w:val="24"/>
        </w:rPr>
        <w:t>.</w:t>
      </w:r>
    </w:p>
    <w:p w14:paraId="567984A7" w14:textId="41D15812" w:rsidR="00FB7AD7" w:rsidRPr="005D2019" w:rsidRDefault="00207041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Комитет по микрозаймам рассматривает кредитн</w:t>
      </w:r>
      <w:r w:rsidR="007C2168" w:rsidRPr="005D2019">
        <w:rPr>
          <w:rFonts w:ascii="PT Sans" w:hAnsi="PT Sans"/>
          <w:bCs/>
          <w:sz w:val="24"/>
          <w:szCs w:val="24"/>
        </w:rPr>
        <w:t>ое</w:t>
      </w:r>
      <w:r w:rsidRPr="005D2019">
        <w:rPr>
          <w:rFonts w:ascii="PT Sans" w:hAnsi="PT Sans"/>
          <w:bCs/>
          <w:sz w:val="24"/>
          <w:szCs w:val="24"/>
        </w:rPr>
        <w:t xml:space="preserve"> заключени</w:t>
      </w:r>
      <w:r w:rsidR="007C2168" w:rsidRPr="005D2019">
        <w:rPr>
          <w:rFonts w:ascii="PT Sans" w:hAnsi="PT Sans"/>
          <w:bCs/>
          <w:sz w:val="24"/>
          <w:szCs w:val="24"/>
        </w:rPr>
        <w:t>е</w:t>
      </w:r>
      <w:r w:rsidRPr="005D2019">
        <w:rPr>
          <w:rFonts w:ascii="PT Sans" w:hAnsi="PT Sans"/>
          <w:bCs/>
          <w:sz w:val="24"/>
          <w:szCs w:val="24"/>
        </w:rPr>
        <w:t xml:space="preserve"> и принимает р</w:t>
      </w:r>
      <w:r w:rsidR="00912798" w:rsidRPr="005D2019">
        <w:rPr>
          <w:rFonts w:ascii="PT Sans" w:hAnsi="PT Sans"/>
          <w:bCs/>
          <w:sz w:val="24"/>
          <w:szCs w:val="24"/>
        </w:rPr>
        <w:t>ешени</w:t>
      </w:r>
      <w:r w:rsidR="007C2168" w:rsidRPr="005D2019">
        <w:rPr>
          <w:rFonts w:ascii="PT Sans" w:hAnsi="PT Sans"/>
          <w:bCs/>
          <w:sz w:val="24"/>
          <w:szCs w:val="24"/>
        </w:rPr>
        <w:t>е</w:t>
      </w:r>
      <w:r w:rsidR="00912798" w:rsidRPr="005D2019">
        <w:rPr>
          <w:rFonts w:ascii="PT Sans" w:hAnsi="PT Sans"/>
          <w:bCs/>
          <w:sz w:val="24"/>
          <w:szCs w:val="24"/>
        </w:rPr>
        <w:t xml:space="preserve"> </w:t>
      </w:r>
      <w:r w:rsidR="00F6348F" w:rsidRPr="005D2019">
        <w:rPr>
          <w:rFonts w:ascii="PT Sans" w:hAnsi="PT Sans"/>
          <w:bCs/>
          <w:sz w:val="24"/>
          <w:szCs w:val="24"/>
        </w:rPr>
        <w:t xml:space="preserve">о выдаче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F6348F" w:rsidRPr="005D2019">
        <w:rPr>
          <w:rFonts w:ascii="PT Sans" w:hAnsi="PT Sans"/>
          <w:bCs/>
          <w:sz w:val="24"/>
          <w:szCs w:val="24"/>
        </w:rPr>
        <w:t>займ</w:t>
      </w:r>
      <w:r w:rsidR="007C2168" w:rsidRPr="005D2019">
        <w:rPr>
          <w:rFonts w:ascii="PT Sans" w:hAnsi="PT Sans"/>
          <w:bCs/>
          <w:sz w:val="24"/>
          <w:szCs w:val="24"/>
        </w:rPr>
        <w:t>а</w:t>
      </w:r>
      <w:r w:rsidR="00F6348F" w:rsidRPr="005D2019">
        <w:rPr>
          <w:rFonts w:ascii="PT Sans" w:hAnsi="PT Sans"/>
          <w:bCs/>
          <w:sz w:val="24"/>
          <w:szCs w:val="24"/>
        </w:rPr>
        <w:t xml:space="preserve"> или об отказе в выдаче</w:t>
      </w:r>
      <w:r w:rsidR="00FB7AD7" w:rsidRPr="005D2019">
        <w:rPr>
          <w:rFonts w:ascii="PT Sans" w:hAnsi="PT Sans"/>
          <w:bCs/>
          <w:sz w:val="24"/>
          <w:szCs w:val="24"/>
        </w:rPr>
        <w:t xml:space="preserve">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FB7AD7" w:rsidRPr="005D2019">
        <w:rPr>
          <w:rFonts w:ascii="PT Sans" w:hAnsi="PT Sans"/>
          <w:bCs/>
          <w:sz w:val="24"/>
          <w:szCs w:val="24"/>
        </w:rPr>
        <w:t>займ</w:t>
      </w:r>
      <w:r w:rsidR="007C2168" w:rsidRPr="005D2019">
        <w:rPr>
          <w:rFonts w:ascii="PT Sans" w:hAnsi="PT Sans"/>
          <w:bCs/>
          <w:sz w:val="24"/>
          <w:szCs w:val="24"/>
        </w:rPr>
        <w:t>а</w:t>
      </w:r>
      <w:r w:rsidR="00D605BF" w:rsidRPr="005D2019">
        <w:rPr>
          <w:rFonts w:ascii="PT Sans" w:hAnsi="PT Sans"/>
          <w:bCs/>
          <w:sz w:val="24"/>
          <w:szCs w:val="24"/>
        </w:rPr>
        <w:t>.</w:t>
      </w:r>
    </w:p>
    <w:p w14:paraId="1954FDFE" w14:textId="5F3C2E0C" w:rsidR="00D605BF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D605BF" w:rsidRPr="005D2019">
        <w:rPr>
          <w:rFonts w:ascii="PT Sans" w:hAnsi="PT Sans"/>
          <w:bCs/>
          <w:sz w:val="24"/>
          <w:szCs w:val="24"/>
        </w:rPr>
        <w:t xml:space="preserve"> информ</w:t>
      </w:r>
      <w:r w:rsidR="00B61A64" w:rsidRPr="005D2019">
        <w:rPr>
          <w:rFonts w:ascii="PT Sans" w:hAnsi="PT Sans"/>
          <w:bCs/>
          <w:sz w:val="24"/>
          <w:szCs w:val="24"/>
        </w:rPr>
        <w:t>и</w:t>
      </w:r>
      <w:r w:rsidR="00F6348F" w:rsidRPr="005D2019">
        <w:rPr>
          <w:rFonts w:ascii="PT Sans" w:hAnsi="PT Sans"/>
          <w:bCs/>
          <w:sz w:val="24"/>
          <w:szCs w:val="24"/>
        </w:rPr>
        <w:t>ру</w:t>
      </w:r>
      <w:r w:rsidR="00B56CF7" w:rsidRPr="005D2019">
        <w:rPr>
          <w:rFonts w:ascii="PT Sans" w:hAnsi="PT Sans"/>
          <w:bCs/>
          <w:sz w:val="24"/>
          <w:szCs w:val="24"/>
        </w:rPr>
        <w:t>е</w:t>
      </w:r>
      <w:r w:rsidR="00D605BF" w:rsidRPr="005D2019">
        <w:rPr>
          <w:rFonts w:ascii="PT Sans" w:hAnsi="PT Sans"/>
          <w:bCs/>
          <w:sz w:val="24"/>
          <w:szCs w:val="24"/>
        </w:rPr>
        <w:t>т</w:t>
      </w:r>
      <w:r w:rsidR="00147BF8" w:rsidRPr="005D2019">
        <w:rPr>
          <w:rFonts w:ascii="PT Sans" w:hAnsi="PT Sans"/>
          <w:bCs/>
          <w:sz w:val="24"/>
          <w:szCs w:val="24"/>
        </w:rPr>
        <w:t xml:space="preserve"> Заявителя</w:t>
      </w:r>
      <w:r w:rsidR="00D605BF" w:rsidRPr="005D2019">
        <w:rPr>
          <w:rFonts w:ascii="PT Sans" w:hAnsi="PT Sans"/>
          <w:bCs/>
          <w:sz w:val="24"/>
          <w:szCs w:val="24"/>
        </w:rPr>
        <w:t xml:space="preserve"> о принят</w:t>
      </w:r>
      <w:r w:rsidR="00B56CF7" w:rsidRPr="005D2019">
        <w:rPr>
          <w:rFonts w:ascii="PT Sans" w:hAnsi="PT Sans"/>
          <w:bCs/>
          <w:sz w:val="24"/>
          <w:szCs w:val="24"/>
        </w:rPr>
        <w:t>ом</w:t>
      </w:r>
      <w:r w:rsidR="00F6348F" w:rsidRPr="005D2019">
        <w:rPr>
          <w:rFonts w:ascii="PT Sans" w:hAnsi="PT Sans"/>
          <w:bCs/>
          <w:sz w:val="24"/>
          <w:szCs w:val="24"/>
        </w:rPr>
        <w:t xml:space="preserve"> </w:t>
      </w:r>
      <w:r w:rsidR="008E6360" w:rsidRPr="005D2019">
        <w:rPr>
          <w:rFonts w:ascii="PT Sans" w:hAnsi="PT Sans"/>
          <w:bCs/>
          <w:sz w:val="24"/>
          <w:szCs w:val="24"/>
        </w:rPr>
        <w:t>по заявк</w:t>
      </w:r>
      <w:r w:rsidR="00B56CF7" w:rsidRPr="005D2019">
        <w:rPr>
          <w:rFonts w:ascii="PT Sans" w:hAnsi="PT Sans"/>
          <w:bCs/>
          <w:sz w:val="24"/>
          <w:szCs w:val="24"/>
        </w:rPr>
        <w:t>е</w:t>
      </w:r>
      <w:r w:rsidR="00D605BF" w:rsidRPr="005D2019">
        <w:rPr>
          <w:rFonts w:ascii="PT Sans" w:hAnsi="PT Sans"/>
          <w:bCs/>
          <w:sz w:val="24"/>
          <w:szCs w:val="24"/>
        </w:rPr>
        <w:t xml:space="preserve"> решени</w:t>
      </w:r>
      <w:r w:rsidR="00B56CF7" w:rsidRPr="005D2019">
        <w:rPr>
          <w:rFonts w:ascii="PT Sans" w:hAnsi="PT Sans"/>
          <w:bCs/>
          <w:sz w:val="24"/>
          <w:szCs w:val="24"/>
        </w:rPr>
        <w:t>и</w:t>
      </w:r>
      <w:r w:rsidR="00D605BF" w:rsidRPr="005D2019">
        <w:rPr>
          <w:rFonts w:ascii="PT Sans" w:hAnsi="PT Sans"/>
          <w:bCs/>
          <w:sz w:val="24"/>
          <w:szCs w:val="24"/>
        </w:rPr>
        <w:t xml:space="preserve"> в течение одного рабочего дня </w:t>
      </w:r>
      <w:r w:rsidR="000575A5" w:rsidRPr="005D2019">
        <w:rPr>
          <w:rFonts w:ascii="PT Sans" w:hAnsi="PT Sans"/>
          <w:bCs/>
          <w:sz w:val="24"/>
          <w:szCs w:val="24"/>
        </w:rPr>
        <w:t>через л</w:t>
      </w:r>
      <w:r w:rsidR="00B56CF7" w:rsidRPr="005D2019">
        <w:rPr>
          <w:rFonts w:ascii="PT Sans" w:hAnsi="PT Sans"/>
          <w:bCs/>
          <w:sz w:val="24"/>
          <w:szCs w:val="24"/>
        </w:rPr>
        <w:t>ичный кабинет и</w:t>
      </w:r>
      <w:r w:rsidR="00C574DF" w:rsidRPr="005D2019">
        <w:rPr>
          <w:rFonts w:ascii="PT Sans" w:hAnsi="PT Sans"/>
          <w:bCs/>
          <w:sz w:val="24"/>
          <w:szCs w:val="24"/>
        </w:rPr>
        <w:t xml:space="preserve"> (</w:t>
      </w:r>
      <w:r w:rsidR="00B56CF7" w:rsidRPr="005D2019">
        <w:rPr>
          <w:rFonts w:ascii="PT Sans" w:hAnsi="PT Sans"/>
          <w:bCs/>
          <w:sz w:val="24"/>
          <w:szCs w:val="24"/>
        </w:rPr>
        <w:t>или</w:t>
      </w:r>
      <w:r w:rsidR="00C574DF" w:rsidRPr="005D2019">
        <w:rPr>
          <w:rFonts w:ascii="PT Sans" w:hAnsi="PT Sans"/>
          <w:bCs/>
          <w:sz w:val="24"/>
          <w:szCs w:val="24"/>
        </w:rPr>
        <w:t>)</w:t>
      </w:r>
      <w:r w:rsidR="00B56CF7" w:rsidRPr="005D2019">
        <w:rPr>
          <w:rFonts w:ascii="PT Sans" w:hAnsi="PT Sans"/>
          <w:bCs/>
          <w:sz w:val="24"/>
          <w:szCs w:val="24"/>
        </w:rPr>
        <w:t xml:space="preserve"> </w:t>
      </w:r>
      <w:r w:rsidR="008E6360" w:rsidRPr="005D2019">
        <w:rPr>
          <w:rFonts w:ascii="PT Sans" w:hAnsi="PT Sans"/>
          <w:bCs/>
          <w:sz w:val="24"/>
          <w:szCs w:val="24"/>
        </w:rPr>
        <w:t>по электронной почте</w:t>
      </w:r>
      <w:r w:rsidR="00F6348F" w:rsidRPr="005D2019">
        <w:rPr>
          <w:rFonts w:ascii="PT Sans" w:hAnsi="PT Sans"/>
          <w:bCs/>
          <w:sz w:val="24"/>
          <w:szCs w:val="24"/>
        </w:rPr>
        <w:t>.</w:t>
      </w:r>
    </w:p>
    <w:p w14:paraId="7ABF995C" w14:textId="18D78DDE" w:rsidR="00DF71BD" w:rsidRPr="005D2019" w:rsidRDefault="00DF71BD">
      <w:pPr>
        <w:jc w:val="both"/>
        <w:rPr>
          <w:rFonts w:ascii="PT Sans" w:hAnsi="PT Sans"/>
          <w:sz w:val="24"/>
          <w:szCs w:val="24"/>
        </w:rPr>
      </w:pPr>
    </w:p>
    <w:p w14:paraId="65963A6C" w14:textId="172C7D90" w:rsidR="00094744" w:rsidRPr="005D2019" w:rsidRDefault="00F7464C" w:rsidP="00122CA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PT Sans" w:hAnsi="PT Sans"/>
          <w:b/>
          <w:bCs/>
          <w:sz w:val="24"/>
          <w:szCs w:val="24"/>
        </w:rPr>
      </w:pPr>
      <w:r w:rsidRPr="005D2019">
        <w:rPr>
          <w:rFonts w:ascii="PT Sans" w:hAnsi="PT Sans"/>
          <w:b/>
          <w:bCs/>
          <w:sz w:val="24"/>
          <w:szCs w:val="24"/>
        </w:rPr>
        <w:t>Порядок</w:t>
      </w:r>
      <w:r w:rsidR="0054071F" w:rsidRPr="005D2019">
        <w:rPr>
          <w:rFonts w:ascii="PT Sans" w:hAnsi="PT Sans"/>
          <w:b/>
          <w:bCs/>
          <w:sz w:val="24"/>
          <w:szCs w:val="24"/>
        </w:rPr>
        <w:t xml:space="preserve"> </w:t>
      </w:r>
      <w:r w:rsidR="00B56CF7" w:rsidRPr="005D2019">
        <w:rPr>
          <w:rFonts w:ascii="PT Sans" w:hAnsi="PT Sans"/>
          <w:b/>
          <w:bCs/>
          <w:sz w:val="24"/>
          <w:szCs w:val="24"/>
        </w:rPr>
        <w:t xml:space="preserve">заключения и исполнения договора </w:t>
      </w:r>
      <w:r w:rsidR="00103999">
        <w:rPr>
          <w:rFonts w:ascii="PT Sans" w:hAnsi="PT Sans"/>
          <w:b/>
          <w:bCs/>
          <w:sz w:val="24"/>
          <w:szCs w:val="24"/>
        </w:rPr>
        <w:t xml:space="preserve">беспроцентного </w:t>
      </w:r>
      <w:r w:rsidR="00B56CF7" w:rsidRPr="005D2019">
        <w:rPr>
          <w:rFonts w:ascii="PT Sans" w:hAnsi="PT Sans"/>
          <w:b/>
          <w:bCs/>
          <w:sz w:val="24"/>
          <w:szCs w:val="24"/>
        </w:rPr>
        <w:t>займа</w:t>
      </w:r>
    </w:p>
    <w:p w14:paraId="40D33AA9" w14:textId="5BDB75FB" w:rsidR="0008082A" w:rsidRPr="005D2019" w:rsidRDefault="00707ABB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Положительное решение </w:t>
      </w:r>
      <w:r w:rsidR="00BC6D8C" w:rsidRPr="005D2019">
        <w:rPr>
          <w:rFonts w:ascii="PT Sans" w:hAnsi="PT Sans"/>
          <w:bCs/>
          <w:sz w:val="24"/>
          <w:szCs w:val="24"/>
        </w:rPr>
        <w:t>к</w:t>
      </w:r>
      <w:r w:rsidRPr="005D2019">
        <w:rPr>
          <w:rFonts w:ascii="PT Sans" w:hAnsi="PT Sans"/>
          <w:bCs/>
          <w:sz w:val="24"/>
          <w:szCs w:val="24"/>
        </w:rPr>
        <w:t xml:space="preserve">омитета по микрозаймам по заявке </w:t>
      </w:r>
      <w:r w:rsidR="00C4351E" w:rsidRPr="005D2019">
        <w:rPr>
          <w:rFonts w:ascii="PT Sans" w:hAnsi="PT Sans"/>
          <w:bCs/>
          <w:sz w:val="24"/>
          <w:szCs w:val="24"/>
        </w:rPr>
        <w:t xml:space="preserve">субъекта МП на </w:t>
      </w:r>
      <w:r w:rsidR="00774103" w:rsidRPr="005D2019">
        <w:rPr>
          <w:rFonts w:ascii="PT Sans" w:hAnsi="PT Sans"/>
          <w:bCs/>
          <w:sz w:val="24"/>
          <w:szCs w:val="24"/>
        </w:rPr>
        <w:t xml:space="preserve">получение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C4351E" w:rsidRPr="005D2019">
        <w:rPr>
          <w:rFonts w:ascii="PT Sans" w:hAnsi="PT Sans"/>
          <w:bCs/>
          <w:sz w:val="24"/>
          <w:szCs w:val="24"/>
        </w:rPr>
        <w:t>за</w:t>
      </w:r>
      <w:r w:rsidR="00774103" w:rsidRPr="005D2019">
        <w:rPr>
          <w:rFonts w:ascii="PT Sans" w:hAnsi="PT Sans"/>
          <w:bCs/>
          <w:sz w:val="24"/>
          <w:szCs w:val="24"/>
        </w:rPr>
        <w:t>йма</w:t>
      </w:r>
      <w:r w:rsidR="00C4351E" w:rsidRPr="005D2019">
        <w:rPr>
          <w:rFonts w:ascii="PT Sans" w:hAnsi="PT Sans"/>
          <w:bCs/>
          <w:sz w:val="24"/>
          <w:szCs w:val="24"/>
        </w:rPr>
        <w:t xml:space="preserve"> </w:t>
      </w:r>
      <w:r w:rsidR="00B2521B" w:rsidRPr="005D2019">
        <w:rPr>
          <w:rFonts w:ascii="PT Sans" w:hAnsi="PT Sans"/>
          <w:bCs/>
          <w:sz w:val="24"/>
          <w:szCs w:val="24"/>
        </w:rPr>
        <w:t xml:space="preserve">действительно в течение </w:t>
      </w:r>
      <w:r w:rsidR="00FD0000">
        <w:rPr>
          <w:rFonts w:ascii="PT Sans" w:hAnsi="PT Sans"/>
          <w:bCs/>
          <w:sz w:val="24"/>
          <w:szCs w:val="24"/>
        </w:rPr>
        <w:t>30</w:t>
      </w:r>
      <w:r w:rsidR="00BC6D8C" w:rsidRPr="005D2019">
        <w:rPr>
          <w:rFonts w:ascii="PT Sans" w:hAnsi="PT Sans"/>
          <w:bCs/>
          <w:sz w:val="24"/>
          <w:szCs w:val="24"/>
        </w:rPr>
        <w:t>-ти календарных</w:t>
      </w:r>
      <w:r w:rsidRPr="005D2019">
        <w:rPr>
          <w:rFonts w:ascii="PT Sans" w:hAnsi="PT Sans"/>
          <w:bCs/>
          <w:sz w:val="24"/>
          <w:szCs w:val="24"/>
        </w:rPr>
        <w:t xml:space="preserve"> дней</w:t>
      </w:r>
      <w:r w:rsidR="00774103" w:rsidRPr="005D2019">
        <w:rPr>
          <w:rFonts w:ascii="PT Sans" w:hAnsi="PT Sans"/>
          <w:bCs/>
          <w:sz w:val="24"/>
          <w:szCs w:val="24"/>
        </w:rPr>
        <w:t xml:space="preserve"> с момента его </w:t>
      </w:r>
      <w:r w:rsidR="00E0345E" w:rsidRPr="005D2019">
        <w:rPr>
          <w:rFonts w:ascii="PT Sans" w:hAnsi="PT Sans"/>
          <w:bCs/>
          <w:sz w:val="24"/>
          <w:szCs w:val="24"/>
        </w:rPr>
        <w:t>принят</w:t>
      </w:r>
      <w:r w:rsidR="00774103" w:rsidRPr="005D2019">
        <w:rPr>
          <w:rFonts w:ascii="PT Sans" w:hAnsi="PT Sans"/>
          <w:bCs/>
          <w:sz w:val="24"/>
          <w:szCs w:val="24"/>
        </w:rPr>
        <w:t>ия</w:t>
      </w:r>
      <w:r w:rsidR="00B2521B"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4F4C4076" w14:textId="6CBF77BC" w:rsidR="00BF5D78" w:rsidRPr="005D2019" w:rsidRDefault="0030672F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Не</w:t>
      </w:r>
      <w:r w:rsidR="00DB16F4" w:rsidRPr="005D2019">
        <w:rPr>
          <w:rFonts w:ascii="PT Sans" w:hAnsi="PT Sans"/>
          <w:sz w:val="24"/>
          <w:szCs w:val="24"/>
        </w:rPr>
        <w:t>подписание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490546" w:rsidRPr="005D2019">
        <w:rPr>
          <w:rFonts w:ascii="PT Sans" w:hAnsi="PT Sans"/>
          <w:sz w:val="24"/>
          <w:szCs w:val="24"/>
        </w:rPr>
        <w:t>заявителем</w:t>
      </w:r>
      <w:r w:rsidRPr="005D2019">
        <w:rPr>
          <w:rFonts w:ascii="PT Sans" w:hAnsi="PT Sans"/>
          <w:sz w:val="24"/>
          <w:szCs w:val="24"/>
        </w:rPr>
        <w:t xml:space="preserve"> договора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 в течение </w:t>
      </w:r>
      <w:r w:rsidR="004E4171">
        <w:rPr>
          <w:rFonts w:ascii="PT Sans" w:hAnsi="PT Sans"/>
          <w:sz w:val="24"/>
          <w:szCs w:val="24"/>
        </w:rPr>
        <w:t>30</w:t>
      </w:r>
      <w:r w:rsidRPr="005D2019">
        <w:rPr>
          <w:rFonts w:ascii="PT Sans" w:hAnsi="PT Sans"/>
          <w:sz w:val="24"/>
          <w:szCs w:val="24"/>
        </w:rPr>
        <w:t xml:space="preserve">-ти календарных дней со дня принятия комитетом по микрозаймам решения о предоставлении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 по причинам, зависящим от </w:t>
      </w:r>
      <w:r w:rsidR="00490546" w:rsidRPr="005D2019">
        <w:rPr>
          <w:rFonts w:ascii="PT Sans" w:hAnsi="PT Sans"/>
          <w:sz w:val="24"/>
          <w:szCs w:val="24"/>
        </w:rPr>
        <w:t>него</w:t>
      </w:r>
      <w:r w:rsidRPr="005D2019">
        <w:rPr>
          <w:rFonts w:ascii="PT Sans" w:hAnsi="PT Sans"/>
          <w:sz w:val="24"/>
          <w:szCs w:val="24"/>
        </w:rPr>
        <w:t>, в том числе по причине непредоставления им документов и</w:t>
      </w:r>
      <w:r w:rsidR="00C574DF" w:rsidRPr="005D2019">
        <w:rPr>
          <w:rFonts w:ascii="PT Sans" w:hAnsi="PT Sans"/>
          <w:sz w:val="24"/>
          <w:szCs w:val="24"/>
        </w:rPr>
        <w:t xml:space="preserve"> (</w:t>
      </w:r>
      <w:r w:rsidRPr="005D2019">
        <w:rPr>
          <w:rFonts w:ascii="PT Sans" w:hAnsi="PT Sans"/>
          <w:sz w:val="24"/>
          <w:szCs w:val="24"/>
        </w:rPr>
        <w:t>или</w:t>
      </w:r>
      <w:r w:rsidR="00C574DF" w:rsidRPr="005D2019">
        <w:rPr>
          <w:rFonts w:ascii="PT Sans" w:hAnsi="PT Sans"/>
          <w:sz w:val="24"/>
          <w:szCs w:val="24"/>
        </w:rPr>
        <w:t>)</w:t>
      </w:r>
      <w:r w:rsidRPr="005D2019">
        <w:rPr>
          <w:rFonts w:ascii="PT Sans" w:hAnsi="PT Sans"/>
          <w:sz w:val="24"/>
          <w:szCs w:val="24"/>
        </w:rPr>
        <w:t xml:space="preserve"> незаключ</w:t>
      </w:r>
      <w:r w:rsidR="00C574DF" w:rsidRPr="005D2019">
        <w:rPr>
          <w:rFonts w:ascii="PT Sans" w:hAnsi="PT Sans"/>
          <w:sz w:val="24"/>
          <w:szCs w:val="24"/>
        </w:rPr>
        <w:t>ения договоров поручительства и (</w:t>
      </w:r>
      <w:r w:rsidRPr="005D2019">
        <w:rPr>
          <w:rFonts w:ascii="PT Sans" w:hAnsi="PT Sans"/>
          <w:sz w:val="24"/>
          <w:szCs w:val="24"/>
        </w:rPr>
        <w:t>или</w:t>
      </w:r>
      <w:r w:rsidR="00C574DF" w:rsidRPr="005D2019">
        <w:rPr>
          <w:rFonts w:ascii="PT Sans" w:hAnsi="PT Sans"/>
          <w:sz w:val="24"/>
          <w:szCs w:val="24"/>
        </w:rPr>
        <w:t>)</w:t>
      </w:r>
      <w:r w:rsidRPr="005D2019">
        <w:rPr>
          <w:rFonts w:ascii="PT Sans" w:hAnsi="PT Sans"/>
          <w:sz w:val="24"/>
          <w:szCs w:val="24"/>
        </w:rPr>
        <w:t xml:space="preserve"> залога, </w:t>
      </w:r>
      <w:r w:rsidR="00DB16F4" w:rsidRPr="005D2019">
        <w:rPr>
          <w:rFonts w:ascii="PT Sans" w:hAnsi="PT Sans"/>
          <w:sz w:val="24"/>
          <w:szCs w:val="24"/>
        </w:rPr>
        <w:t xml:space="preserve">считается отказом субъекта МП от получения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="00DB16F4" w:rsidRPr="005D2019">
        <w:rPr>
          <w:rFonts w:ascii="PT Sans" w:hAnsi="PT Sans"/>
          <w:sz w:val="24"/>
          <w:szCs w:val="24"/>
        </w:rPr>
        <w:t>займа</w:t>
      </w:r>
      <w:r w:rsidRPr="005D2019">
        <w:rPr>
          <w:rFonts w:ascii="PT Sans" w:hAnsi="PT Sans"/>
          <w:sz w:val="24"/>
          <w:szCs w:val="24"/>
        </w:rPr>
        <w:t>.</w:t>
      </w:r>
    </w:p>
    <w:p w14:paraId="0C6E16A9" w14:textId="1F0D1B52" w:rsidR="008F4989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8F4989" w:rsidRPr="005D2019">
        <w:rPr>
          <w:rFonts w:ascii="PT Sans" w:hAnsi="PT Sans"/>
          <w:bCs/>
          <w:sz w:val="24"/>
          <w:szCs w:val="24"/>
        </w:rPr>
        <w:t xml:space="preserve"> обязан </w:t>
      </w:r>
      <w:r w:rsidR="002D5EB9" w:rsidRPr="005D2019">
        <w:rPr>
          <w:rFonts w:ascii="PT Sans" w:hAnsi="PT Sans"/>
          <w:bCs/>
          <w:sz w:val="24"/>
          <w:szCs w:val="24"/>
        </w:rPr>
        <w:t xml:space="preserve">до выдачи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2D5EB9" w:rsidRPr="005D2019">
        <w:rPr>
          <w:rFonts w:ascii="PT Sans" w:hAnsi="PT Sans"/>
          <w:bCs/>
          <w:sz w:val="24"/>
          <w:szCs w:val="24"/>
        </w:rPr>
        <w:t xml:space="preserve">займа </w:t>
      </w:r>
      <w:r w:rsidR="008F4989" w:rsidRPr="005D2019">
        <w:rPr>
          <w:rFonts w:ascii="PT Sans" w:hAnsi="PT Sans"/>
          <w:bCs/>
          <w:sz w:val="24"/>
          <w:szCs w:val="24"/>
        </w:rPr>
        <w:t xml:space="preserve">проинформировать </w:t>
      </w:r>
      <w:r w:rsidR="00490546" w:rsidRPr="005D2019">
        <w:rPr>
          <w:rFonts w:ascii="PT Sans" w:hAnsi="PT Sans"/>
          <w:bCs/>
          <w:sz w:val="24"/>
          <w:szCs w:val="24"/>
        </w:rPr>
        <w:t>заявителя</w:t>
      </w:r>
      <w:r w:rsidR="008F4989" w:rsidRPr="005D2019">
        <w:rPr>
          <w:rFonts w:ascii="PT Sans" w:hAnsi="PT Sans"/>
          <w:bCs/>
          <w:sz w:val="24"/>
          <w:szCs w:val="24"/>
        </w:rPr>
        <w:t xml:space="preserve"> об условиях договора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8F4989" w:rsidRPr="005D2019">
        <w:rPr>
          <w:rFonts w:ascii="PT Sans" w:hAnsi="PT Sans"/>
          <w:bCs/>
          <w:sz w:val="24"/>
          <w:szCs w:val="24"/>
        </w:rPr>
        <w:t>займа</w:t>
      </w:r>
      <w:r w:rsidR="002D5EB9" w:rsidRPr="005D2019">
        <w:rPr>
          <w:rFonts w:ascii="PT Sans" w:hAnsi="PT Sans"/>
          <w:bCs/>
          <w:sz w:val="24"/>
          <w:szCs w:val="24"/>
        </w:rPr>
        <w:t>, договоров залога и</w:t>
      </w:r>
      <w:r w:rsidR="00C574DF" w:rsidRPr="005D2019">
        <w:rPr>
          <w:rFonts w:ascii="PT Sans" w:hAnsi="PT Sans"/>
          <w:bCs/>
          <w:sz w:val="24"/>
          <w:szCs w:val="24"/>
        </w:rPr>
        <w:t xml:space="preserve"> (</w:t>
      </w:r>
      <w:r w:rsidR="002D5EB9" w:rsidRPr="005D2019">
        <w:rPr>
          <w:rFonts w:ascii="PT Sans" w:hAnsi="PT Sans"/>
          <w:bCs/>
          <w:sz w:val="24"/>
          <w:szCs w:val="24"/>
        </w:rPr>
        <w:t>или</w:t>
      </w:r>
      <w:r w:rsidR="00C574DF" w:rsidRPr="005D2019">
        <w:rPr>
          <w:rFonts w:ascii="PT Sans" w:hAnsi="PT Sans"/>
          <w:bCs/>
          <w:sz w:val="24"/>
          <w:szCs w:val="24"/>
        </w:rPr>
        <w:t>)</w:t>
      </w:r>
      <w:r w:rsidR="002D5EB9" w:rsidRPr="005D2019">
        <w:rPr>
          <w:rFonts w:ascii="PT Sans" w:hAnsi="PT Sans"/>
          <w:bCs/>
          <w:sz w:val="24"/>
          <w:szCs w:val="24"/>
        </w:rPr>
        <w:t xml:space="preserve"> поручительства</w:t>
      </w:r>
      <w:r w:rsidR="008F4989" w:rsidRPr="005D2019">
        <w:rPr>
          <w:rFonts w:ascii="PT Sans" w:hAnsi="PT Sans"/>
          <w:bCs/>
          <w:sz w:val="24"/>
          <w:szCs w:val="24"/>
        </w:rPr>
        <w:t xml:space="preserve">, о возможности и порядке изменения условий </w:t>
      </w:r>
      <w:r w:rsidR="002D5EB9" w:rsidRPr="005D2019">
        <w:rPr>
          <w:rFonts w:ascii="PT Sans" w:hAnsi="PT Sans"/>
          <w:bCs/>
          <w:sz w:val="24"/>
          <w:szCs w:val="24"/>
        </w:rPr>
        <w:t xml:space="preserve">договора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2D5EB9" w:rsidRPr="005D2019">
        <w:rPr>
          <w:rFonts w:ascii="PT Sans" w:hAnsi="PT Sans"/>
          <w:bCs/>
          <w:sz w:val="24"/>
          <w:szCs w:val="24"/>
        </w:rPr>
        <w:t xml:space="preserve">займа </w:t>
      </w:r>
      <w:r w:rsidR="008F4989" w:rsidRPr="005D2019">
        <w:rPr>
          <w:rFonts w:ascii="PT Sans" w:hAnsi="PT Sans"/>
          <w:bCs/>
          <w:sz w:val="24"/>
          <w:szCs w:val="24"/>
        </w:rPr>
        <w:t xml:space="preserve">по инициативе </w:t>
      </w:r>
      <w:r w:rsidRPr="005D2019">
        <w:rPr>
          <w:rFonts w:ascii="PT Sans" w:hAnsi="PT Sans"/>
          <w:bCs/>
          <w:sz w:val="24"/>
          <w:szCs w:val="24"/>
        </w:rPr>
        <w:t>СОФПП</w:t>
      </w:r>
      <w:r w:rsidR="008F4989" w:rsidRPr="005D2019">
        <w:rPr>
          <w:rFonts w:ascii="PT Sans" w:hAnsi="PT Sans"/>
          <w:bCs/>
          <w:sz w:val="24"/>
          <w:szCs w:val="24"/>
        </w:rPr>
        <w:t xml:space="preserve"> и заемщика, о перечне и размере всех платежей, связанных с получением, обслуживанием и возвратом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8F4989" w:rsidRPr="005D2019">
        <w:rPr>
          <w:rFonts w:ascii="PT Sans" w:hAnsi="PT Sans"/>
          <w:bCs/>
          <w:sz w:val="24"/>
          <w:szCs w:val="24"/>
        </w:rPr>
        <w:t xml:space="preserve">займа, а также с нарушением условий договора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8F4989" w:rsidRPr="005D2019">
        <w:rPr>
          <w:rFonts w:ascii="PT Sans" w:hAnsi="PT Sans"/>
          <w:bCs/>
          <w:sz w:val="24"/>
          <w:szCs w:val="24"/>
        </w:rPr>
        <w:t xml:space="preserve">займа. </w:t>
      </w:r>
    </w:p>
    <w:p w14:paraId="29FC16BF" w14:textId="54DDDA93" w:rsidR="001367F7" w:rsidRPr="005D2019" w:rsidRDefault="0049507B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</w:t>
      </w:r>
      <w:r w:rsidR="00B80359" w:rsidRPr="005D2019">
        <w:rPr>
          <w:rFonts w:ascii="PT Sans" w:hAnsi="PT Sans"/>
          <w:bCs/>
          <w:sz w:val="24"/>
          <w:szCs w:val="24"/>
        </w:rPr>
        <w:t>убъект МСП</w:t>
      </w:r>
      <w:r w:rsidR="003B5218" w:rsidRPr="005D2019">
        <w:rPr>
          <w:rFonts w:ascii="PT Sans" w:hAnsi="PT Sans"/>
          <w:bCs/>
          <w:sz w:val="24"/>
          <w:szCs w:val="24"/>
        </w:rPr>
        <w:t xml:space="preserve">, </w:t>
      </w:r>
      <w:r w:rsidR="00BC6D8C" w:rsidRPr="005D2019">
        <w:rPr>
          <w:rFonts w:ascii="PT Sans" w:hAnsi="PT Sans"/>
          <w:bCs/>
          <w:sz w:val="24"/>
          <w:szCs w:val="24"/>
        </w:rPr>
        <w:t xml:space="preserve">по </w:t>
      </w:r>
      <w:r w:rsidR="00707ABB" w:rsidRPr="005D2019">
        <w:rPr>
          <w:rFonts w:ascii="PT Sans" w:hAnsi="PT Sans"/>
          <w:bCs/>
          <w:sz w:val="24"/>
          <w:szCs w:val="24"/>
        </w:rPr>
        <w:t>заявк</w:t>
      </w:r>
      <w:r w:rsidR="00BC6D8C" w:rsidRPr="005D2019">
        <w:rPr>
          <w:rFonts w:ascii="PT Sans" w:hAnsi="PT Sans"/>
          <w:bCs/>
          <w:sz w:val="24"/>
          <w:szCs w:val="24"/>
        </w:rPr>
        <w:t>е</w:t>
      </w:r>
      <w:r w:rsidR="00707ABB" w:rsidRPr="005D2019">
        <w:rPr>
          <w:rFonts w:ascii="PT Sans" w:hAnsi="PT Sans"/>
          <w:bCs/>
          <w:sz w:val="24"/>
          <w:szCs w:val="24"/>
        </w:rPr>
        <w:t xml:space="preserve"> которого был</w:t>
      </w:r>
      <w:r w:rsidR="00BC6D8C" w:rsidRPr="005D2019">
        <w:rPr>
          <w:rFonts w:ascii="PT Sans" w:hAnsi="PT Sans"/>
          <w:bCs/>
          <w:sz w:val="24"/>
          <w:szCs w:val="24"/>
        </w:rPr>
        <w:t>о принято положительное решение</w:t>
      </w:r>
      <w:r w:rsidRPr="005D2019">
        <w:rPr>
          <w:rFonts w:ascii="PT Sans" w:hAnsi="PT Sans"/>
          <w:bCs/>
          <w:sz w:val="24"/>
          <w:szCs w:val="24"/>
        </w:rPr>
        <w:t>,</w:t>
      </w:r>
      <w:r w:rsidR="00750E91" w:rsidRPr="005D2019">
        <w:rPr>
          <w:rFonts w:ascii="PT Sans" w:hAnsi="PT Sans"/>
          <w:bCs/>
          <w:sz w:val="24"/>
          <w:szCs w:val="24"/>
        </w:rPr>
        <w:t xml:space="preserve"> </w:t>
      </w:r>
      <w:r w:rsidR="001367F7" w:rsidRPr="005D2019">
        <w:rPr>
          <w:rFonts w:ascii="PT Sans" w:hAnsi="PT Sans"/>
          <w:bCs/>
          <w:sz w:val="24"/>
          <w:szCs w:val="24"/>
        </w:rPr>
        <w:t>обязан обеспечить заключение договоров поручительства и</w:t>
      </w:r>
      <w:r w:rsidR="00C574DF" w:rsidRPr="005D2019">
        <w:rPr>
          <w:rFonts w:ascii="PT Sans" w:hAnsi="PT Sans"/>
          <w:bCs/>
          <w:sz w:val="24"/>
          <w:szCs w:val="24"/>
        </w:rPr>
        <w:t xml:space="preserve"> (</w:t>
      </w:r>
      <w:r w:rsidR="001367F7" w:rsidRPr="005D2019">
        <w:rPr>
          <w:rFonts w:ascii="PT Sans" w:hAnsi="PT Sans"/>
          <w:bCs/>
          <w:sz w:val="24"/>
          <w:szCs w:val="24"/>
        </w:rPr>
        <w:t>или</w:t>
      </w:r>
      <w:r w:rsidR="00C574DF" w:rsidRPr="005D2019">
        <w:rPr>
          <w:rFonts w:ascii="PT Sans" w:hAnsi="PT Sans"/>
          <w:bCs/>
          <w:sz w:val="24"/>
          <w:szCs w:val="24"/>
        </w:rPr>
        <w:t>)</w:t>
      </w:r>
      <w:r w:rsidR="001367F7" w:rsidRPr="005D2019">
        <w:rPr>
          <w:rFonts w:ascii="PT Sans" w:hAnsi="PT Sans"/>
          <w:bCs/>
          <w:sz w:val="24"/>
          <w:szCs w:val="24"/>
        </w:rPr>
        <w:t xml:space="preserve"> залога</w:t>
      </w:r>
      <w:r w:rsidR="00FA0F29" w:rsidRPr="005D2019">
        <w:rPr>
          <w:rFonts w:ascii="PT Sans" w:hAnsi="PT Sans"/>
          <w:bCs/>
          <w:sz w:val="24"/>
          <w:szCs w:val="24"/>
        </w:rPr>
        <w:t xml:space="preserve"> </w:t>
      </w:r>
      <w:r w:rsidR="002640CF">
        <w:rPr>
          <w:rFonts w:ascii="PT Sans" w:hAnsi="PT Sans"/>
          <w:bCs/>
          <w:sz w:val="24"/>
          <w:szCs w:val="24"/>
        </w:rPr>
        <w:t>до</w:t>
      </w:r>
      <w:r w:rsidR="002640CF" w:rsidRPr="005D2019">
        <w:rPr>
          <w:rFonts w:ascii="PT Sans" w:hAnsi="PT Sans"/>
          <w:bCs/>
          <w:sz w:val="24"/>
          <w:szCs w:val="24"/>
        </w:rPr>
        <w:t xml:space="preserve"> </w:t>
      </w:r>
      <w:r w:rsidR="00FA0F29" w:rsidRPr="005D2019">
        <w:rPr>
          <w:rFonts w:ascii="PT Sans" w:hAnsi="PT Sans"/>
          <w:bCs/>
          <w:sz w:val="24"/>
          <w:szCs w:val="24"/>
        </w:rPr>
        <w:t>подписани</w:t>
      </w:r>
      <w:r w:rsidR="002640CF">
        <w:rPr>
          <w:rFonts w:ascii="PT Sans" w:hAnsi="PT Sans"/>
          <w:bCs/>
          <w:sz w:val="24"/>
          <w:szCs w:val="24"/>
        </w:rPr>
        <w:t>я</w:t>
      </w:r>
      <w:r w:rsidR="00FA0F29" w:rsidRPr="005D2019">
        <w:rPr>
          <w:rFonts w:ascii="PT Sans" w:hAnsi="PT Sans"/>
          <w:bCs/>
          <w:sz w:val="24"/>
          <w:szCs w:val="24"/>
        </w:rPr>
        <w:t xml:space="preserve"> договора </w:t>
      </w:r>
      <w:r w:rsidR="00103999">
        <w:rPr>
          <w:rFonts w:ascii="PT Sans" w:hAnsi="PT Sans"/>
          <w:bCs/>
          <w:sz w:val="24"/>
          <w:szCs w:val="24"/>
        </w:rPr>
        <w:t xml:space="preserve">беспроцентного </w:t>
      </w:r>
      <w:r w:rsidR="00FA0F29" w:rsidRPr="005D2019">
        <w:rPr>
          <w:rFonts w:ascii="PT Sans" w:hAnsi="PT Sans"/>
          <w:bCs/>
          <w:sz w:val="24"/>
          <w:szCs w:val="24"/>
        </w:rPr>
        <w:t>займа</w:t>
      </w:r>
      <w:r w:rsidR="001367F7"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5830F594" w14:textId="2E9D00AF" w:rsidR="001367F7" w:rsidRPr="005D2019" w:rsidRDefault="001367F7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lastRenderedPageBreak/>
        <w:t xml:space="preserve">Договоры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займа, поручительства и залога изготавливаются работником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 в соответствии с типовыми формами, утвержденными директором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. Одновременно с договором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 изготавливается график платежей по договору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 xml:space="preserve">займа, который выдается заемщику при подписании договора </w:t>
      </w:r>
      <w:r w:rsidR="00103999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займа.</w:t>
      </w:r>
    </w:p>
    <w:p w14:paraId="35DE90AE" w14:textId="36B74F9E" w:rsidR="00B32ECE" w:rsidRPr="005D2019" w:rsidRDefault="00B32ECE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Вышеуказанные договоры подписываются в присутствии работника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>.</w:t>
      </w:r>
    </w:p>
    <w:p w14:paraId="0F4CFCEA" w14:textId="46A871CF" w:rsidR="00827BC5" w:rsidRPr="005D2019" w:rsidRDefault="00F66CCD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При подписании договор</w:t>
      </w:r>
      <w:r w:rsidR="003E5082" w:rsidRPr="005D2019">
        <w:rPr>
          <w:rFonts w:ascii="PT Sans" w:hAnsi="PT Sans"/>
          <w:sz w:val="24"/>
          <w:szCs w:val="24"/>
        </w:rPr>
        <w:t xml:space="preserve">ов </w:t>
      </w:r>
      <w:r w:rsidR="0020247A" w:rsidRPr="005D2019">
        <w:rPr>
          <w:rFonts w:ascii="PT Sans" w:hAnsi="PT Sans"/>
          <w:sz w:val="24"/>
          <w:szCs w:val="24"/>
        </w:rPr>
        <w:t>заемщик (</w:t>
      </w:r>
      <w:r w:rsidR="00B96989" w:rsidRPr="005D2019">
        <w:rPr>
          <w:rFonts w:ascii="PT Sans" w:hAnsi="PT Sans"/>
          <w:sz w:val="24"/>
          <w:szCs w:val="24"/>
        </w:rPr>
        <w:t xml:space="preserve">представитель </w:t>
      </w:r>
      <w:r w:rsidR="00490546" w:rsidRPr="005D2019">
        <w:rPr>
          <w:rFonts w:ascii="PT Sans" w:hAnsi="PT Sans"/>
          <w:sz w:val="24"/>
          <w:szCs w:val="24"/>
        </w:rPr>
        <w:t>заемщика</w:t>
      </w:r>
      <w:r w:rsidR="0020247A" w:rsidRPr="005D2019">
        <w:rPr>
          <w:rFonts w:ascii="PT Sans" w:hAnsi="PT Sans"/>
          <w:sz w:val="24"/>
          <w:szCs w:val="24"/>
        </w:rPr>
        <w:t>)</w:t>
      </w:r>
      <w:r w:rsidR="00B96989" w:rsidRPr="005D2019">
        <w:rPr>
          <w:rFonts w:ascii="PT Sans" w:hAnsi="PT Sans"/>
          <w:sz w:val="24"/>
          <w:szCs w:val="24"/>
        </w:rPr>
        <w:t>,</w:t>
      </w:r>
      <w:r w:rsidR="003E5082" w:rsidRPr="005D2019">
        <w:rPr>
          <w:rFonts w:ascii="PT Sans" w:hAnsi="PT Sans"/>
          <w:sz w:val="24"/>
          <w:szCs w:val="24"/>
        </w:rPr>
        <w:t xml:space="preserve"> залогодатели и поручители</w:t>
      </w:r>
      <w:r w:rsidRPr="005D2019">
        <w:rPr>
          <w:rFonts w:ascii="PT Sans" w:hAnsi="PT Sans"/>
          <w:sz w:val="24"/>
          <w:szCs w:val="24"/>
        </w:rPr>
        <w:t xml:space="preserve"> обязан</w:t>
      </w:r>
      <w:r w:rsidR="003E5082" w:rsidRPr="005D2019">
        <w:rPr>
          <w:rFonts w:ascii="PT Sans" w:hAnsi="PT Sans"/>
          <w:sz w:val="24"/>
          <w:szCs w:val="24"/>
        </w:rPr>
        <w:t>ы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827BC5" w:rsidRPr="005D2019">
        <w:rPr>
          <w:rFonts w:ascii="PT Sans" w:hAnsi="PT Sans"/>
          <w:sz w:val="24"/>
          <w:szCs w:val="24"/>
        </w:rPr>
        <w:t xml:space="preserve">предоставить в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="00827BC5" w:rsidRPr="005D2019">
        <w:rPr>
          <w:rFonts w:ascii="PT Sans" w:hAnsi="PT Sans"/>
          <w:sz w:val="24"/>
          <w:szCs w:val="24"/>
        </w:rPr>
        <w:t xml:space="preserve"> </w:t>
      </w:r>
      <w:r w:rsidR="003E5082" w:rsidRPr="005D2019">
        <w:rPr>
          <w:rFonts w:ascii="PT Sans" w:hAnsi="PT Sans"/>
          <w:sz w:val="24"/>
          <w:szCs w:val="24"/>
        </w:rPr>
        <w:t xml:space="preserve">документы, подтверждающие </w:t>
      </w:r>
      <w:r w:rsidR="003B6E22" w:rsidRPr="005D2019">
        <w:rPr>
          <w:rFonts w:ascii="PT Sans" w:hAnsi="PT Sans"/>
          <w:sz w:val="24"/>
          <w:szCs w:val="24"/>
        </w:rPr>
        <w:t xml:space="preserve">их </w:t>
      </w:r>
      <w:r w:rsidR="003E5082" w:rsidRPr="005D2019">
        <w:rPr>
          <w:rFonts w:ascii="PT Sans" w:hAnsi="PT Sans"/>
          <w:sz w:val="24"/>
          <w:szCs w:val="24"/>
        </w:rPr>
        <w:t>личность и полномочия</w:t>
      </w:r>
      <w:r w:rsidR="00EB40E8" w:rsidRPr="005D2019">
        <w:rPr>
          <w:rFonts w:ascii="PT Sans" w:hAnsi="PT Sans"/>
          <w:sz w:val="24"/>
          <w:szCs w:val="24"/>
        </w:rPr>
        <w:t xml:space="preserve">, </w:t>
      </w:r>
      <w:r w:rsidR="00A649D9" w:rsidRPr="005D2019">
        <w:rPr>
          <w:rFonts w:ascii="PT Sans" w:hAnsi="PT Sans"/>
          <w:sz w:val="24"/>
          <w:szCs w:val="24"/>
        </w:rPr>
        <w:t>документы, подтверждающие права</w:t>
      </w:r>
      <w:r w:rsidR="00EB40E8" w:rsidRPr="005D2019">
        <w:rPr>
          <w:rFonts w:ascii="PT Sans" w:hAnsi="PT Sans"/>
          <w:sz w:val="24"/>
          <w:szCs w:val="24"/>
        </w:rPr>
        <w:t xml:space="preserve"> </w:t>
      </w:r>
      <w:r w:rsidR="003B6E22" w:rsidRPr="005D2019">
        <w:rPr>
          <w:rFonts w:ascii="PT Sans" w:hAnsi="PT Sans"/>
          <w:sz w:val="24"/>
          <w:szCs w:val="24"/>
        </w:rPr>
        <w:t>собственности</w:t>
      </w:r>
      <w:r w:rsidR="00EB40E8" w:rsidRPr="005D2019">
        <w:rPr>
          <w:rFonts w:ascii="PT Sans" w:hAnsi="PT Sans"/>
          <w:sz w:val="24"/>
          <w:szCs w:val="24"/>
        </w:rPr>
        <w:t xml:space="preserve"> </w:t>
      </w:r>
      <w:r w:rsidR="008B0EAD" w:rsidRPr="005D2019">
        <w:rPr>
          <w:rFonts w:ascii="PT Sans" w:hAnsi="PT Sans"/>
          <w:sz w:val="24"/>
          <w:szCs w:val="24"/>
        </w:rPr>
        <w:t xml:space="preserve">на </w:t>
      </w:r>
      <w:r w:rsidR="00EB40E8" w:rsidRPr="005D2019">
        <w:rPr>
          <w:rFonts w:ascii="PT Sans" w:hAnsi="PT Sans"/>
          <w:sz w:val="24"/>
          <w:szCs w:val="24"/>
        </w:rPr>
        <w:t>предмет</w:t>
      </w:r>
      <w:r w:rsidR="008B0EAD" w:rsidRPr="005D2019">
        <w:rPr>
          <w:rFonts w:ascii="PT Sans" w:hAnsi="PT Sans"/>
          <w:sz w:val="24"/>
          <w:szCs w:val="24"/>
        </w:rPr>
        <w:t>ы</w:t>
      </w:r>
      <w:r w:rsidR="00EB40E8" w:rsidRPr="005D2019">
        <w:rPr>
          <w:rFonts w:ascii="PT Sans" w:hAnsi="PT Sans"/>
          <w:sz w:val="24"/>
          <w:szCs w:val="24"/>
        </w:rPr>
        <w:t xml:space="preserve"> залога</w:t>
      </w:r>
      <w:r w:rsidR="00C4445D" w:rsidRPr="005D2019">
        <w:rPr>
          <w:rFonts w:ascii="PT Sans" w:hAnsi="PT Sans"/>
          <w:sz w:val="24"/>
          <w:szCs w:val="24"/>
        </w:rPr>
        <w:t>.</w:t>
      </w:r>
    </w:p>
    <w:p w14:paraId="53F04D50" w14:textId="05B4A0D7" w:rsidR="002D5EB9" w:rsidRPr="005D2019" w:rsidRDefault="00716026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В случае</w:t>
      </w:r>
      <w:r w:rsidR="002D5EB9" w:rsidRPr="005D2019"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>обеспечени</w:t>
      </w:r>
      <w:r w:rsidR="002D5EB9" w:rsidRPr="005D2019">
        <w:rPr>
          <w:rFonts w:ascii="PT Sans" w:hAnsi="PT Sans"/>
          <w:bCs/>
          <w:sz w:val="24"/>
          <w:szCs w:val="24"/>
        </w:rPr>
        <w:t>я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Cs/>
          <w:sz w:val="24"/>
          <w:szCs w:val="24"/>
        </w:rPr>
        <w:t xml:space="preserve">займа залогом недвижимого имущества, в том числе </w:t>
      </w:r>
      <w:r w:rsidR="00857B65" w:rsidRPr="005D2019">
        <w:rPr>
          <w:rFonts w:ascii="PT Sans" w:hAnsi="PT Sans"/>
          <w:bCs/>
          <w:sz w:val="24"/>
          <w:szCs w:val="24"/>
        </w:rPr>
        <w:t>земельных</w:t>
      </w:r>
      <w:r w:rsidRPr="005D2019">
        <w:rPr>
          <w:rFonts w:ascii="PT Sans" w:hAnsi="PT Sans"/>
          <w:bCs/>
          <w:sz w:val="24"/>
          <w:szCs w:val="24"/>
        </w:rPr>
        <w:t xml:space="preserve"> участков, производится государственная регистрация ипотеки</w:t>
      </w:r>
      <w:r w:rsidR="00471CB0"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49B90477" w14:textId="79897651" w:rsidR="002D5EB9" w:rsidRPr="005D2019" w:rsidRDefault="002D5EB9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З</w:t>
      </w:r>
      <w:r w:rsidR="00716026" w:rsidRPr="005D2019">
        <w:rPr>
          <w:rFonts w:ascii="PT Sans" w:hAnsi="PT Sans"/>
          <w:sz w:val="24"/>
          <w:szCs w:val="24"/>
        </w:rPr>
        <w:t xml:space="preserve">алогодатель при подписании договора залога </w:t>
      </w:r>
      <w:r w:rsidR="001759A8" w:rsidRPr="005D2019">
        <w:rPr>
          <w:rFonts w:ascii="PT Sans" w:hAnsi="PT Sans"/>
          <w:sz w:val="24"/>
          <w:szCs w:val="24"/>
        </w:rPr>
        <w:t xml:space="preserve">недвижимого имущества </w:t>
      </w:r>
      <w:r w:rsidRPr="005D2019">
        <w:rPr>
          <w:rFonts w:ascii="PT Sans" w:hAnsi="PT Sans"/>
          <w:sz w:val="24"/>
          <w:szCs w:val="24"/>
        </w:rPr>
        <w:t xml:space="preserve">обязан </w:t>
      </w:r>
      <w:r w:rsidR="00716026" w:rsidRPr="005D2019">
        <w:rPr>
          <w:rFonts w:ascii="PT Sans" w:hAnsi="PT Sans"/>
          <w:sz w:val="24"/>
          <w:szCs w:val="24"/>
        </w:rPr>
        <w:t>предостав</w:t>
      </w:r>
      <w:r w:rsidRPr="005D2019">
        <w:rPr>
          <w:rFonts w:ascii="PT Sans" w:hAnsi="PT Sans"/>
          <w:sz w:val="24"/>
          <w:szCs w:val="24"/>
        </w:rPr>
        <w:t>ить</w:t>
      </w:r>
      <w:r w:rsidR="00716026" w:rsidRPr="005D2019">
        <w:rPr>
          <w:rFonts w:ascii="PT Sans" w:hAnsi="PT Sans"/>
          <w:sz w:val="24"/>
          <w:szCs w:val="24"/>
        </w:rPr>
        <w:t xml:space="preserve"> в </w:t>
      </w:r>
      <w:r w:rsidR="0027797D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716026" w:rsidRPr="005D2019">
        <w:rPr>
          <w:rFonts w:ascii="PT Sans" w:hAnsi="PT Sans"/>
          <w:sz w:val="24"/>
          <w:szCs w:val="24"/>
        </w:rPr>
        <w:t xml:space="preserve">копии и оригиналы документов, которые требуются при государственной </w:t>
      </w:r>
      <w:r w:rsidR="00857B65" w:rsidRPr="005D2019">
        <w:rPr>
          <w:rFonts w:ascii="PT Sans" w:hAnsi="PT Sans"/>
          <w:sz w:val="24"/>
          <w:szCs w:val="24"/>
        </w:rPr>
        <w:t>регистрации</w:t>
      </w:r>
      <w:r w:rsidR="00716026" w:rsidRPr="005D2019">
        <w:rPr>
          <w:rFonts w:ascii="PT Sans" w:hAnsi="PT Sans"/>
          <w:sz w:val="24"/>
          <w:szCs w:val="24"/>
        </w:rPr>
        <w:t xml:space="preserve"> ипотеки, в том числе квитанцию об оплате госпошлины. </w:t>
      </w:r>
    </w:p>
    <w:p w14:paraId="2093B806" w14:textId="6E9E273B" w:rsidR="009A78D7" w:rsidRPr="005D2019" w:rsidRDefault="0030672F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При залоге движимого имущества </w:t>
      </w:r>
      <w:r w:rsidR="00471CB0" w:rsidRPr="005D2019">
        <w:rPr>
          <w:rFonts w:ascii="PT Sans" w:hAnsi="PT Sans"/>
          <w:sz w:val="24"/>
          <w:szCs w:val="24"/>
        </w:rPr>
        <w:t>о</w:t>
      </w:r>
      <w:r w:rsidRPr="005D2019">
        <w:rPr>
          <w:rFonts w:ascii="PT Sans" w:hAnsi="PT Sans"/>
          <w:sz w:val="24"/>
          <w:szCs w:val="24"/>
        </w:rPr>
        <w:t>существляет</w:t>
      </w:r>
      <w:r w:rsidR="00471CB0" w:rsidRPr="005D2019">
        <w:rPr>
          <w:rFonts w:ascii="PT Sans" w:hAnsi="PT Sans"/>
          <w:sz w:val="24"/>
          <w:szCs w:val="24"/>
        </w:rPr>
        <w:t>ся</w:t>
      </w:r>
      <w:r w:rsidRPr="005D2019">
        <w:rPr>
          <w:rFonts w:ascii="PT Sans" w:hAnsi="PT Sans"/>
          <w:sz w:val="24"/>
          <w:szCs w:val="24"/>
        </w:rPr>
        <w:t xml:space="preserve"> нотариальн</w:t>
      </w:r>
      <w:r w:rsidR="00471CB0" w:rsidRPr="005D2019">
        <w:rPr>
          <w:rFonts w:ascii="PT Sans" w:hAnsi="PT Sans"/>
          <w:sz w:val="24"/>
          <w:szCs w:val="24"/>
        </w:rPr>
        <w:t>ая</w:t>
      </w:r>
      <w:r w:rsidRPr="005D2019">
        <w:rPr>
          <w:rFonts w:ascii="PT Sans" w:hAnsi="PT Sans"/>
          <w:sz w:val="24"/>
          <w:szCs w:val="24"/>
        </w:rPr>
        <w:t xml:space="preserve"> регистраци</w:t>
      </w:r>
      <w:r w:rsidR="00471CB0" w:rsidRPr="005D2019">
        <w:rPr>
          <w:rFonts w:ascii="PT Sans" w:hAnsi="PT Sans"/>
          <w:sz w:val="24"/>
          <w:szCs w:val="24"/>
        </w:rPr>
        <w:t>я</w:t>
      </w:r>
      <w:r w:rsidRPr="005D2019">
        <w:rPr>
          <w:rFonts w:ascii="PT Sans" w:hAnsi="PT Sans"/>
          <w:sz w:val="24"/>
          <w:szCs w:val="24"/>
        </w:rPr>
        <w:t xml:space="preserve"> уведомления о залоге движимого имущества. </w:t>
      </w:r>
    </w:p>
    <w:p w14:paraId="05ECF641" w14:textId="613AEDB3" w:rsidR="0030672F" w:rsidRPr="005D2019" w:rsidRDefault="0030672F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Все расходы, связанные </w:t>
      </w:r>
      <w:r w:rsidR="002D5EB9" w:rsidRPr="005D2019">
        <w:rPr>
          <w:rFonts w:ascii="PT Sans" w:hAnsi="PT Sans"/>
          <w:sz w:val="24"/>
          <w:szCs w:val="24"/>
        </w:rPr>
        <w:t>с государственной регистрацией залога недвижимого имущества</w:t>
      </w:r>
      <w:r w:rsidR="009A78D7" w:rsidRPr="005D2019">
        <w:rPr>
          <w:rFonts w:ascii="PT Sans" w:hAnsi="PT Sans"/>
          <w:sz w:val="24"/>
          <w:szCs w:val="24"/>
        </w:rPr>
        <w:t>,</w:t>
      </w:r>
      <w:r w:rsidR="002D5EB9"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 xml:space="preserve">с нотариальной регистрацией уведомления о залоге движимого имущества, несет </w:t>
      </w:r>
      <w:r w:rsidR="00490546" w:rsidRPr="005D2019">
        <w:rPr>
          <w:rFonts w:ascii="PT Sans" w:hAnsi="PT Sans"/>
          <w:sz w:val="24"/>
          <w:szCs w:val="24"/>
        </w:rPr>
        <w:t>заемщик</w:t>
      </w:r>
      <w:r w:rsidRPr="005D2019">
        <w:rPr>
          <w:rFonts w:ascii="PT Sans" w:hAnsi="PT Sans"/>
          <w:sz w:val="24"/>
          <w:szCs w:val="24"/>
        </w:rPr>
        <w:t xml:space="preserve">. </w:t>
      </w:r>
    </w:p>
    <w:p w14:paraId="64632210" w14:textId="21C38C64" w:rsidR="00033CAC" w:rsidRPr="005D2019" w:rsidRDefault="0030672F" w:rsidP="00A40544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Указанные</w:t>
      </w:r>
      <w:r w:rsidR="009A78D7" w:rsidRPr="005D2019">
        <w:rPr>
          <w:rFonts w:ascii="PT Sans" w:hAnsi="PT Sans"/>
          <w:sz w:val="24"/>
          <w:szCs w:val="24"/>
        </w:rPr>
        <w:t xml:space="preserve"> в настоящем пункте</w:t>
      </w:r>
      <w:r w:rsidR="008D60C4" w:rsidRPr="005D2019">
        <w:rPr>
          <w:rFonts w:ascii="PT Sans" w:hAnsi="PT Sans"/>
          <w:sz w:val="24"/>
          <w:szCs w:val="24"/>
        </w:rPr>
        <w:t>.</w:t>
      </w:r>
      <w:r w:rsidRPr="005D2019">
        <w:rPr>
          <w:rFonts w:ascii="PT Sans" w:hAnsi="PT Sans"/>
          <w:sz w:val="24"/>
          <w:szCs w:val="24"/>
        </w:rPr>
        <w:t xml:space="preserve"> условия должны быть закреплены договором </w:t>
      </w:r>
      <w:r w:rsidR="000F7B2E">
        <w:rPr>
          <w:rFonts w:ascii="PT Sans" w:hAnsi="PT Sans"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sz w:val="24"/>
          <w:szCs w:val="24"/>
        </w:rPr>
        <w:t>займа</w:t>
      </w:r>
      <w:r w:rsidR="009A78D7" w:rsidRPr="005D2019">
        <w:rPr>
          <w:rFonts w:ascii="PT Sans" w:hAnsi="PT Sans"/>
          <w:sz w:val="24"/>
          <w:szCs w:val="24"/>
        </w:rPr>
        <w:t>, договорами залога</w:t>
      </w:r>
      <w:r w:rsidRPr="005D2019">
        <w:rPr>
          <w:rFonts w:ascii="PT Sans" w:hAnsi="PT Sans"/>
          <w:sz w:val="24"/>
          <w:szCs w:val="24"/>
        </w:rPr>
        <w:t>.</w:t>
      </w:r>
    </w:p>
    <w:p w14:paraId="56393C55" w14:textId="79D93C75" w:rsidR="0038562F" w:rsidRPr="005D2019" w:rsidRDefault="0054071F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Предоставление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Pr="005D2019">
        <w:rPr>
          <w:rFonts w:ascii="PT Sans" w:hAnsi="PT Sans"/>
          <w:bCs/>
          <w:sz w:val="24"/>
          <w:szCs w:val="24"/>
        </w:rPr>
        <w:t xml:space="preserve">займа осуществляется путем безналичного перечисления денежных средств в валюте Российской Федерации на расчетный счет </w:t>
      </w:r>
      <w:r w:rsidR="00490546" w:rsidRPr="005D2019">
        <w:rPr>
          <w:rFonts w:ascii="PT Sans" w:hAnsi="PT Sans"/>
          <w:bCs/>
          <w:sz w:val="24"/>
          <w:szCs w:val="24"/>
        </w:rPr>
        <w:t>заемщика</w:t>
      </w:r>
      <w:r w:rsidRPr="005D2019">
        <w:rPr>
          <w:rFonts w:ascii="PT Sans" w:hAnsi="PT Sans"/>
          <w:bCs/>
          <w:sz w:val="24"/>
          <w:szCs w:val="24"/>
        </w:rPr>
        <w:t xml:space="preserve">, </w:t>
      </w:r>
      <w:r w:rsidR="00153ED3" w:rsidRPr="005D2019">
        <w:rPr>
          <w:rFonts w:ascii="PT Sans" w:hAnsi="PT Sans"/>
          <w:bCs/>
          <w:sz w:val="24"/>
          <w:szCs w:val="24"/>
        </w:rPr>
        <w:t xml:space="preserve">указанный </w:t>
      </w:r>
      <w:r w:rsidR="005704C2" w:rsidRPr="005D2019">
        <w:rPr>
          <w:rFonts w:ascii="PT Sans" w:hAnsi="PT Sans"/>
          <w:bCs/>
          <w:sz w:val="24"/>
          <w:szCs w:val="24"/>
        </w:rPr>
        <w:t xml:space="preserve">в договоре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5704C2" w:rsidRPr="005D2019">
        <w:rPr>
          <w:rFonts w:ascii="PT Sans" w:hAnsi="PT Sans"/>
          <w:bCs/>
          <w:sz w:val="24"/>
          <w:szCs w:val="24"/>
        </w:rPr>
        <w:t>займа</w:t>
      </w:r>
      <w:r w:rsidR="0038562F" w:rsidRPr="005D2019">
        <w:rPr>
          <w:rFonts w:ascii="PT Sans" w:hAnsi="PT Sans"/>
          <w:bCs/>
          <w:sz w:val="24"/>
          <w:szCs w:val="24"/>
        </w:rPr>
        <w:t>.</w:t>
      </w:r>
      <w:r w:rsidR="00153ED3" w:rsidRPr="005D2019">
        <w:rPr>
          <w:rFonts w:ascii="PT Sans" w:hAnsi="PT Sans"/>
          <w:bCs/>
          <w:sz w:val="24"/>
          <w:szCs w:val="24"/>
        </w:rPr>
        <w:t xml:space="preserve"> Днем предоставления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153ED3" w:rsidRPr="005D2019">
        <w:rPr>
          <w:rFonts w:ascii="PT Sans" w:hAnsi="PT Sans"/>
          <w:bCs/>
          <w:sz w:val="24"/>
          <w:szCs w:val="24"/>
        </w:rPr>
        <w:t xml:space="preserve">займа считается день списания средств с расчетного счета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153ED3" w:rsidRPr="005D2019">
        <w:rPr>
          <w:rFonts w:ascii="PT Sans" w:hAnsi="PT Sans"/>
          <w:bCs/>
          <w:sz w:val="24"/>
          <w:szCs w:val="24"/>
        </w:rPr>
        <w:t>.</w:t>
      </w:r>
    </w:p>
    <w:p w14:paraId="18242761" w14:textId="6A63790B" w:rsidR="00CA0E92" w:rsidRPr="005D2019" w:rsidRDefault="007A0F16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Заемщик </w:t>
      </w:r>
      <w:r w:rsidR="00153ED3" w:rsidRPr="005D2019">
        <w:rPr>
          <w:rFonts w:ascii="PT Sans" w:hAnsi="PT Sans"/>
          <w:bCs/>
          <w:sz w:val="24"/>
          <w:szCs w:val="24"/>
        </w:rPr>
        <w:t xml:space="preserve">в </w:t>
      </w:r>
      <w:r w:rsidR="002E260A" w:rsidRPr="005D2019">
        <w:rPr>
          <w:rFonts w:ascii="PT Sans" w:hAnsi="PT Sans"/>
          <w:bCs/>
          <w:sz w:val="24"/>
          <w:szCs w:val="24"/>
        </w:rPr>
        <w:t>сроки</w:t>
      </w:r>
      <w:r w:rsidR="00A649D9" w:rsidRPr="005D2019">
        <w:rPr>
          <w:rFonts w:ascii="PT Sans" w:hAnsi="PT Sans"/>
          <w:bCs/>
          <w:sz w:val="24"/>
          <w:szCs w:val="24"/>
        </w:rPr>
        <w:t xml:space="preserve"> и в порядке</w:t>
      </w:r>
      <w:r w:rsidR="002E260A" w:rsidRPr="005D2019">
        <w:rPr>
          <w:rFonts w:ascii="PT Sans" w:hAnsi="PT Sans"/>
          <w:bCs/>
          <w:sz w:val="24"/>
          <w:szCs w:val="24"/>
        </w:rPr>
        <w:t xml:space="preserve">, определенные договором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2E260A" w:rsidRPr="005D2019">
        <w:rPr>
          <w:rFonts w:ascii="PT Sans" w:hAnsi="PT Sans"/>
          <w:bCs/>
          <w:sz w:val="24"/>
          <w:szCs w:val="24"/>
        </w:rPr>
        <w:t xml:space="preserve">займа, </w:t>
      </w:r>
      <w:r w:rsidR="00B96989" w:rsidRPr="005D2019">
        <w:rPr>
          <w:rFonts w:ascii="PT Sans" w:hAnsi="PT Sans"/>
          <w:bCs/>
          <w:sz w:val="24"/>
          <w:szCs w:val="24"/>
        </w:rPr>
        <w:t>не позднее 90 календарных дней после выдачи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B96989" w:rsidRPr="005D2019">
        <w:rPr>
          <w:rFonts w:ascii="PT Sans" w:hAnsi="PT Sans"/>
          <w:bCs/>
          <w:sz w:val="24"/>
          <w:szCs w:val="24"/>
        </w:rPr>
        <w:t xml:space="preserve">, </w:t>
      </w:r>
      <w:r w:rsidRPr="005D2019">
        <w:rPr>
          <w:rFonts w:ascii="PT Sans" w:hAnsi="PT Sans"/>
          <w:bCs/>
          <w:sz w:val="24"/>
          <w:szCs w:val="24"/>
        </w:rPr>
        <w:t>обязан подтвердить целевое использование полученного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C574DF" w:rsidRPr="005D2019">
        <w:rPr>
          <w:rFonts w:ascii="PT Sans" w:hAnsi="PT Sans"/>
          <w:bCs/>
          <w:sz w:val="24"/>
          <w:szCs w:val="24"/>
        </w:rPr>
        <w:t>,</w:t>
      </w:r>
      <w:r w:rsidRPr="005D2019">
        <w:rPr>
          <w:rFonts w:ascii="PT Sans" w:hAnsi="PT Sans"/>
          <w:bCs/>
          <w:sz w:val="24"/>
          <w:szCs w:val="24"/>
        </w:rPr>
        <w:t xml:space="preserve"> представ</w:t>
      </w:r>
      <w:r w:rsidR="00966D08" w:rsidRPr="005D2019">
        <w:rPr>
          <w:rFonts w:ascii="PT Sans" w:hAnsi="PT Sans"/>
          <w:bCs/>
          <w:sz w:val="24"/>
          <w:szCs w:val="24"/>
        </w:rPr>
        <w:t>ив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153ED3" w:rsidRPr="005D2019">
        <w:rPr>
          <w:rFonts w:ascii="PT Sans" w:hAnsi="PT Sans"/>
          <w:bCs/>
          <w:sz w:val="24"/>
          <w:szCs w:val="24"/>
        </w:rPr>
        <w:t>отчет о расходовании средств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153ED3" w:rsidRPr="005D2019">
        <w:rPr>
          <w:rFonts w:ascii="PT Sans" w:hAnsi="PT Sans"/>
          <w:bCs/>
          <w:sz w:val="24"/>
          <w:szCs w:val="24"/>
        </w:rPr>
        <w:t xml:space="preserve"> </w:t>
      </w:r>
      <w:r w:rsidR="00BB111F" w:rsidRPr="005D2019">
        <w:rPr>
          <w:rFonts w:ascii="PT Sans" w:hAnsi="PT Sans"/>
          <w:bCs/>
          <w:sz w:val="24"/>
          <w:szCs w:val="24"/>
        </w:rPr>
        <w:t xml:space="preserve">по </w:t>
      </w:r>
      <w:r w:rsidR="00FA1F6D" w:rsidRPr="005D2019">
        <w:rPr>
          <w:rFonts w:ascii="PT Sans" w:hAnsi="PT Sans"/>
          <w:bCs/>
          <w:sz w:val="24"/>
          <w:szCs w:val="24"/>
        </w:rPr>
        <w:t>форме, утвержденной директор</w:t>
      </w:r>
      <w:r w:rsidR="008F4989" w:rsidRPr="005D2019">
        <w:rPr>
          <w:rFonts w:ascii="PT Sans" w:hAnsi="PT Sans"/>
          <w:bCs/>
          <w:sz w:val="24"/>
          <w:szCs w:val="24"/>
        </w:rPr>
        <w:t>ом</w:t>
      </w:r>
      <w:r w:rsidR="00FA1F6D" w:rsidRPr="005D2019">
        <w:rPr>
          <w:rFonts w:ascii="PT Sans" w:hAnsi="PT Sans"/>
          <w:bCs/>
          <w:sz w:val="24"/>
          <w:szCs w:val="24"/>
        </w:rPr>
        <w:t xml:space="preserve">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8F4989" w:rsidRPr="005D2019">
        <w:rPr>
          <w:rFonts w:ascii="PT Sans" w:hAnsi="PT Sans"/>
          <w:bCs/>
          <w:sz w:val="24"/>
          <w:szCs w:val="24"/>
        </w:rPr>
        <w:t>,</w:t>
      </w:r>
      <w:r w:rsidR="00966D08" w:rsidRPr="005D2019">
        <w:rPr>
          <w:rFonts w:ascii="PT Sans" w:hAnsi="PT Sans"/>
          <w:bCs/>
          <w:sz w:val="24"/>
          <w:szCs w:val="24"/>
        </w:rPr>
        <w:t xml:space="preserve"> с приложением </w:t>
      </w:r>
      <w:r w:rsidR="00116820" w:rsidRPr="005D2019">
        <w:rPr>
          <w:rFonts w:ascii="PT Sans" w:hAnsi="PT Sans"/>
          <w:bCs/>
          <w:sz w:val="24"/>
          <w:szCs w:val="24"/>
        </w:rPr>
        <w:t xml:space="preserve">заверенных </w:t>
      </w:r>
      <w:r w:rsidR="00471CB0" w:rsidRPr="005D2019">
        <w:rPr>
          <w:rFonts w:ascii="PT Sans" w:hAnsi="PT Sans"/>
          <w:bCs/>
          <w:sz w:val="24"/>
          <w:szCs w:val="24"/>
        </w:rPr>
        <w:t xml:space="preserve">в установленном порядке </w:t>
      </w:r>
      <w:r w:rsidR="00966D08" w:rsidRPr="005D2019">
        <w:rPr>
          <w:rFonts w:ascii="PT Sans" w:hAnsi="PT Sans"/>
          <w:bCs/>
          <w:sz w:val="24"/>
          <w:szCs w:val="24"/>
        </w:rPr>
        <w:t>копий документов, подтверждающих расходование средств (</w:t>
      </w:r>
      <w:r w:rsidR="00D543D5">
        <w:rPr>
          <w:rFonts w:ascii="PT Sans" w:hAnsi="PT Sans"/>
          <w:bCs/>
          <w:sz w:val="24"/>
          <w:szCs w:val="24"/>
        </w:rPr>
        <w:t xml:space="preserve">в качестве таковых могут быть представлены </w:t>
      </w:r>
      <w:r w:rsidR="00572059" w:rsidRPr="005D2019">
        <w:rPr>
          <w:rFonts w:ascii="PT Sans" w:hAnsi="PT Sans"/>
          <w:bCs/>
          <w:sz w:val="24"/>
          <w:szCs w:val="24"/>
        </w:rPr>
        <w:t>договор</w:t>
      </w:r>
      <w:r w:rsidR="00FA1F6D" w:rsidRPr="005D2019">
        <w:rPr>
          <w:rFonts w:ascii="PT Sans" w:hAnsi="PT Sans"/>
          <w:bCs/>
          <w:sz w:val="24"/>
          <w:szCs w:val="24"/>
        </w:rPr>
        <w:t>ы</w:t>
      </w:r>
      <w:r w:rsidR="00153ED3" w:rsidRPr="005D2019">
        <w:rPr>
          <w:rFonts w:ascii="PT Sans" w:hAnsi="PT Sans"/>
          <w:bCs/>
          <w:sz w:val="24"/>
          <w:szCs w:val="24"/>
        </w:rPr>
        <w:t>,</w:t>
      </w:r>
      <w:r w:rsidR="00E274CC" w:rsidRPr="005D2019">
        <w:rPr>
          <w:rFonts w:ascii="PT Sans" w:hAnsi="PT Sans"/>
          <w:bCs/>
          <w:sz w:val="24"/>
          <w:szCs w:val="24"/>
        </w:rPr>
        <w:t xml:space="preserve"> </w:t>
      </w:r>
      <w:r w:rsidR="00966D08" w:rsidRPr="005D2019">
        <w:rPr>
          <w:rFonts w:ascii="PT Sans" w:hAnsi="PT Sans"/>
          <w:bCs/>
          <w:sz w:val="24"/>
          <w:szCs w:val="24"/>
        </w:rPr>
        <w:t xml:space="preserve">счета, </w:t>
      </w:r>
      <w:r w:rsidR="00572059" w:rsidRPr="005D2019">
        <w:rPr>
          <w:rFonts w:ascii="PT Sans" w:hAnsi="PT Sans"/>
          <w:bCs/>
          <w:sz w:val="24"/>
          <w:szCs w:val="24"/>
        </w:rPr>
        <w:t>товарно-транспортны</w:t>
      </w:r>
      <w:r w:rsidR="00FA1F6D" w:rsidRPr="005D2019">
        <w:rPr>
          <w:rFonts w:ascii="PT Sans" w:hAnsi="PT Sans"/>
          <w:bCs/>
          <w:sz w:val="24"/>
          <w:szCs w:val="24"/>
        </w:rPr>
        <w:t>е</w:t>
      </w:r>
      <w:r w:rsidR="00572059" w:rsidRPr="005D2019">
        <w:rPr>
          <w:rFonts w:ascii="PT Sans" w:hAnsi="PT Sans"/>
          <w:bCs/>
          <w:sz w:val="24"/>
          <w:szCs w:val="24"/>
        </w:rPr>
        <w:t xml:space="preserve"> накладны</w:t>
      </w:r>
      <w:r w:rsidR="00FA1F6D" w:rsidRPr="005D2019">
        <w:rPr>
          <w:rFonts w:ascii="PT Sans" w:hAnsi="PT Sans"/>
          <w:bCs/>
          <w:sz w:val="24"/>
          <w:szCs w:val="24"/>
        </w:rPr>
        <w:t>е</w:t>
      </w:r>
      <w:r w:rsidR="00572059" w:rsidRPr="005D2019">
        <w:rPr>
          <w:rFonts w:ascii="PT Sans" w:hAnsi="PT Sans"/>
          <w:bCs/>
          <w:sz w:val="24"/>
          <w:szCs w:val="24"/>
        </w:rPr>
        <w:t>,</w:t>
      </w:r>
      <w:r w:rsidRPr="005D2019">
        <w:rPr>
          <w:rFonts w:ascii="PT Sans" w:hAnsi="PT Sans"/>
          <w:bCs/>
          <w:sz w:val="24"/>
          <w:szCs w:val="24"/>
        </w:rPr>
        <w:t xml:space="preserve"> акт</w:t>
      </w:r>
      <w:r w:rsidR="00FA1F6D" w:rsidRPr="005D2019">
        <w:rPr>
          <w:rFonts w:ascii="PT Sans" w:hAnsi="PT Sans"/>
          <w:bCs/>
          <w:sz w:val="24"/>
          <w:szCs w:val="24"/>
        </w:rPr>
        <w:t>ы</w:t>
      </w:r>
      <w:r w:rsidRPr="005D2019">
        <w:rPr>
          <w:rFonts w:ascii="PT Sans" w:hAnsi="PT Sans"/>
          <w:bCs/>
          <w:sz w:val="24"/>
          <w:szCs w:val="24"/>
        </w:rPr>
        <w:t xml:space="preserve"> приема-передачи товарно-материальных ценностей</w:t>
      </w:r>
      <w:r w:rsidR="00572059" w:rsidRPr="005D2019">
        <w:rPr>
          <w:rFonts w:ascii="PT Sans" w:hAnsi="PT Sans"/>
          <w:bCs/>
          <w:sz w:val="24"/>
          <w:szCs w:val="24"/>
        </w:rPr>
        <w:t>, акт</w:t>
      </w:r>
      <w:r w:rsidR="00FA1F6D" w:rsidRPr="005D2019">
        <w:rPr>
          <w:rFonts w:ascii="PT Sans" w:hAnsi="PT Sans"/>
          <w:bCs/>
          <w:sz w:val="24"/>
          <w:szCs w:val="24"/>
        </w:rPr>
        <w:t>ы</w:t>
      </w:r>
      <w:r w:rsidR="00572059" w:rsidRPr="005D2019">
        <w:rPr>
          <w:rFonts w:ascii="PT Sans" w:hAnsi="PT Sans"/>
          <w:bCs/>
          <w:sz w:val="24"/>
          <w:szCs w:val="24"/>
        </w:rPr>
        <w:t xml:space="preserve"> выполненных работ и услуг, </w:t>
      </w:r>
      <w:r w:rsidR="00E274CC" w:rsidRPr="005D2019">
        <w:rPr>
          <w:rFonts w:ascii="PT Sans" w:hAnsi="PT Sans"/>
          <w:bCs/>
          <w:sz w:val="24"/>
          <w:szCs w:val="24"/>
        </w:rPr>
        <w:t>платежны</w:t>
      </w:r>
      <w:r w:rsidR="00FA1F6D" w:rsidRPr="005D2019">
        <w:rPr>
          <w:rFonts w:ascii="PT Sans" w:hAnsi="PT Sans"/>
          <w:bCs/>
          <w:sz w:val="24"/>
          <w:szCs w:val="24"/>
        </w:rPr>
        <w:t>е</w:t>
      </w:r>
      <w:r w:rsidR="00E274CC" w:rsidRPr="005D2019">
        <w:rPr>
          <w:rFonts w:ascii="PT Sans" w:hAnsi="PT Sans"/>
          <w:bCs/>
          <w:sz w:val="24"/>
          <w:szCs w:val="24"/>
        </w:rPr>
        <w:t xml:space="preserve"> поручени</w:t>
      </w:r>
      <w:r w:rsidR="00FA1F6D" w:rsidRPr="005D2019">
        <w:rPr>
          <w:rFonts w:ascii="PT Sans" w:hAnsi="PT Sans"/>
          <w:bCs/>
          <w:sz w:val="24"/>
          <w:szCs w:val="24"/>
        </w:rPr>
        <w:t>я</w:t>
      </w:r>
      <w:r w:rsidR="00E274CC" w:rsidRPr="005D2019">
        <w:rPr>
          <w:rFonts w:ascii="PT Sans" w:hAnsi="PT Sans"/>
          <w:bCs/>
          <w:sz w:val="24"/>
          <w:szCs w:val="24"/>
        </w:rPr>
        <w:t>,</w:t>
      </w:r>
      <w:r w:rsidR="00572059" w:rsidRPr="005D2019">
        <w:rPr>
          <w:rFonts w:ascii="PT Sans" w:hAnsi="PT Sans"/>
          <w:bCs/>
          <w:sz w:val="24"/>
          <w:szCs w:val="24"/>
        </w:rPr>
        <w:t xml:space="preserve"> фискальны</w:t>
      </w:r>
      <w:r w:rsidR="00FA1F6D" w:rsidRPr="005D2019">
        <w:rPr>
          <w:rFonts w:ascii="PT Sans" w:hAnsi="PT Sans"/>
          <w:bCs/>
          <w:sz w:val="24"/>
          <w:szCs w:val="24"/>
        </w:rPr>
        <w:t>е</w:t>
      </w:r>
      <w:r w:rsidR="00572059" w:rsidRPr="005D2019">
        <w:rPr>
          <w:rFonts w:ascii="PT Sans" w:hAnsi="PT Sans"/>
          <w:bCs/>
          <w:sz w:val="24"/>
          <w:szCs w:val="24"/>
        </w:rPr>
        <w:t xml:space="preserve"> </w:t>
      </w:r>
      <w:r w:rsidR="00FA1F6D" w:rsidRPr="005D2019">
        <w:rPr>
          <w:rFonts w:ascii="PT Sans" w:hAnsi="PT Sans"/>
          <w:bCs/>
          <w:sz w:val="24"/>
          <w:szCs w:val="24"/>
        </w:rPr>
        <w:t xml:space="preserve">и товарные </w:t>
      </w:r>
      <w:r w:rsidR="00572059" w:rsidRPr="005D2019">
        <w:rPr>
          <w:rFonts w:ascii="PT Sans" w:hAnsi="PT Sans"/>
          <w:bCs/>
          <w:sz w:val="24"/>
          <w:szCs w:val="24"/>
        </w:rPr>
        <w:t>чек</w:t>
      </w:r>
      <w:r w:rsidR="00FA1F6D" w:rsidRPr="005D2019">
        <w:rPr>
          <w:rFonts w:ascii="PT Sans" w:hAnsi="PT Sans"/>
          <w:bCs/>
          <w:sz w:val="24"/>
          <w:szCs w:val="24"/>
        </w:rPr>
        <w:t>и</w:t>
      </w:r>
      <w:r w:rsidRPr="005D2019">
        <w:rPr>
          <w:rFonts w:ascii="PT Sans" w:hAnsi="PT Sans"/>
          <w:bCs/>
          <w:sz w:val="24"/>
          <w:szCs w:val="24"/>
        </w:rPr>
        <w:t xml:space="preserve"> и т.п</w:t>
      </w:r>
      <w:r w:rsidR="00966D08" w:rsidRPr="005D2019">
        <w:rPr>
          <w:rFonts w:ascii="PT Sans" w:hAnsi="PT Sans"/>
          <w:bCs/>
          <w:sz w:val="24"/>
          <w:szCs w:val="24"/>
        </w:rPr>
        <w:t>.).</w:t>
      </w:r>
    </w:p>
    <w:p w14:paraId="3E0760E5" w14:textId="213933A5" w:rsidR="009D549F" w:rsidRPr="005D2019" w:rsidRDefault="000F5298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Возврат суммы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DB07E2" w:rsidRPr="005D2019">
        <w:rPr>
          <w:rFonts w:ascii="PT Sans" w:hAnsi="PT Sans"/>
          <w:bCs/>
          <w:sz w:val="24"/>
          <w:szCs w:val="24"/>
        </w:rPr>
        <w:t xml:space="preserve"> производ</w:t>
      </w:r>
      <w:r w:rsidR="00280EAD">
        <w:rPr>
          <w:rFonts w:ascii="PT Sans" w:hAnsi="PT Sans"/>
          <w:bCs/>
          <w:sz w:val="24"/>
          <w:szCs w:val="24"/>
        </w:rPr>
        <w:t>и</w:t>
      </w:r>
      <w:r w:rsidR="009D549F" w:rsidRPr="005D2019">
        <w:rPr>
          <w:rFonts w:ascii="PT Sans" w:hAnsi="PT Sans"/>
          <w:bCs/>
          <w:sz w:val="24"/>
          <w:szCs w:val="24"/>
        </w:rPr>
        <w:t>тся ежемесячн</w:t>
      </w:r>
      <w:r w:rsidR="00E3323F" w:rsidRPr="005D2019">
        <w:rPr>
          <w:rFonts w:ascii="PT Sans" w:hAnsi="PT Sans"/>
          <w:bCs/>
          <w:sz w:val="24"/>
          <w:szCs w:val="24"/>
        </w:rPr>
        <w:t>ыми</w:t>
      </w:r>
      <w:r w:rsidR="009D549F" w:rsidRPr="005D2019">
        <w:rPr>
          <w:rFonts w:ascii="PT Sans" w:hAnsi="PT Sans"/>
          <w:bCs/>
          <w:sz w:val="24"/>
          <w:szCs w:val="24"/>
        </w:rPr>
        <w:t xml:space="preserve"> </w:t>
      </w:r>
      <w:r w:rsidR="00E3323F" w:rsidRPr="005D2019">
        <w:rPr>
          <w:rFonts w:ascii="PT Sans" w:hAnsi="PT Sans"/>
          <w:bCs/>
          <w:sz w:val="24"/>
          <w:szCs w:val="24"/>
        </w:rPr>
        <w:t>платежами</w:t>
      </w:r>
      <w:r w:rsidR="009D549F" w:rsidRPr="005D2019">
        <w:rPr>
          <w:rFonts w:ascii="PT Sans" w:hAnsi="PT Sans"/>
          <w:bCs/>
          <w:sz w:val="24"/>
          <w:szCs w:val="24"/>
        </w:rPr>
        <w:t xml:space="preserve"> в </w:t>
      </w:r>
      <w:r w:rsidR="00E3323F" w:rsidRPr="005D2019">
        <w:rPr>
          <w:rFonts w:ascii="PT Sans" w:hAnsi="PT Sans"/>
          <w:bCs/>
          <w:sz w:val="24"/>
          <w:szCs w:val="24"/>
        </w:rPr>
        <w:t xml:space="preserve">размерах и </w:t>
      </w:r>
      <w:r w:rsidR="008F4989" w:rsidRPr="005D2019">
        <w:rPr>
          <w:rFonts w:ascii="PT Sans" w:hAnsi="PT Sans"/>
          <w:bCs/>
          <w:sz w:val="24"/>
          <w:szCs w:val="24"/>
        </w:rPr>
        <w:t xml:space="preserve">в </w:t>
      </w:r>
      <w:r w:rsidR="009D549F" w:rsidRPr="005D2019">
        <w:rPr>
          <w:rFonts w:ascii="PT Sans" w:hAnsi="PT Sans"/>
          <w:bCs/>
          <w:sz w:val="24"/>
          <w:szCs w:val="24"/>
        </w:rPr>
        <w:t>сроки, установленные</w:t>
      </w:r>
      <w:r w:rsidR="009E4988" w:rsidRPr="005D2019">
        <w:rPr>
          <w:rFonts w:ascii="PT Sans" w:hAnsi="PT Sans"/>
          <w:bCs/>
          <w:sz w:val="24"/>
          <w:szCs w:val="24"/>
        </w:rPr>
        <w:t xml:space="preserve"> </w:t>
      </w:r>
      <w:r w:rsidR="009D549F" w:rsidRPr="005D2019">
        <w:rPr>
          <w:rFonts w:ascii="PT Sans" w:hAnsi="PT Sans"/>
          <w:bCs/>
          <w:sz w:val="24"/>
          <w:szCs w:val="24"/>
        </w:rPr>
        <w:t>договор</w:t>
      </w:r>
      <w:r w:rsidR="008F4989" w:rsidRPr="005D2019">
        <w:rPr>
          <w:rFonts w:ascii="PT Sans" w:hAnsi="PT Sans"/>
          <w:bCs/>
          <w:sz w:val="24"/>
          <w:szCs w:val="24"/>
        </w:rPr>
        <w:t>ом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9D549F" w:rsidRPr="005D2019">
        <w:rPr>
          <w:rFonts w:ascii="PT Sans" w:hAnsi="PT Sans"/>
          <w:bCs/>
          <w:sz w:val="24"/>
          <w:szCs w:val="24"/>
        </w:rPr>
        <w:t>.</w:t>
      </w:r>
    </w:p>
    <w:p w14:paraId="663E6370" w14:textId="53A7D53F" w:rsidR="00BB111F" w:rsidRPr="005D2019" w:rsidRDefault="00DB2C5B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Досрочное погашение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 или его части допускается</w:t>
      </w:r>
      <w:r w:rsidR="00634A6D" w:rsidRPr="005D2019">
        <w:rPr>
          <w:rFonts w:ascii="PT Sans" w:hAnsi="PT Sans"/>
          <w:bCs/>
          <w:sz w:val="24"/>
          <w:szCs w:val="24"/>
        </w:rPr>
        <w:t>.</w:t>
      </w:r>
    </w:p>
    <w:p w14:paraId="4837402D" w14:textId="1EB40DAA" w:rsidR="009A78D7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8609B1" w:rsidRPr="005D2019">
        <w:rPr>
          <w:rFonts w:ascii="PT Sans" w:hAnsi="PT Sans"/>
          <w:bCs/>
          <w:sz w:val="24"/>
          <w:szCs w:val="24"/>
        </w:rPr>
        <w:t xml:space="preserve"> за </w:t>
      </w:r>
      <w:r w:rsidR="002856E1" w:rsidRPr="005D2019">
        <w:rPr>
          <w:rFonts w:ascii="PT Sans" w:hAnsi="PT Sans"/>
          <w:bCs/>
          <w:sz w:val="24"/>
          <w:szCs w:val="24"/>
        </w:rPr>
        <w:t>3 рабочих дня</w:t>
      </w:r>
      <w:r w:rsidR="00B96989" w:rsidRPr="005D2019">
        <w:rPr>
          <w:rFonts w:ascii="PT Sans" w:hAnsi="PT Sans"/>
          <w:bCs/>
          <w:sz w:val="24"/>
          <w:szCs w:val="24"/>
        </w:rPr>
        <w:t xml:space="preserve"> до </w:t>
      </w:r>
      <w:r w:rsidR="008609B1" w:rsidRPr="005D2019">
        <w:rPr>
          <w:rFonts w:ascii="PT Sans" w:hAnsi="PT Sans"/>
          <w:bCs/>
          <w:sz w:val="24"/>
          <w:szCs w:val="24"/>
        </w:rPr>
        <w:t xml:space="preserve">срока платежа информирует заемщика </w:t>
      </w:r>
      <w:r w:rsidR="009A78D7" w:rsidRPr="005D2019">
        <w:rPr>
          <w:rFonts w:ascii="PT Sans" w:hAnsi="PT Sans"/>
          <w:bCs/>
          <w:sz w:val="24"/>
          <w:szCs w:val="24"/>
        </w:rPr>
        <w:t>через л</w:t>
      </w:r>
      <w:r w:rsidR="00535AEF" w:rsidRPr="005D2019">
        <w:rPr>
          <w:rFonts w:ascii="PT Sans" w:hAnsi="PT Sans"/>
          <w:bCs/>
          <w:sz w:val="24"/>
          <w:szCs w:val="24"/>
        </w:rPr>
        <w:t xml:space="preserve">ичный кабинет на сайте </w:t>
      </w:r>
      <w:r w:rsidRPr="005D2019">
        <w:rPr>
          <w:rFonts w:ascii="PT Sans" w:hAnsi="PT Sans"/>
          <w:bCs/>
          <w:sz w:val="24"/>
          <w:szCs w:val="24"/>
        </w:rPr>
        <w:t>СОФПП</w:t>
      </w:r>
      <w:r w:rsidR="00535AEF" w:rsidRPr="005D2019">
        <w:rPr>
          <w:rFonts w:ascii="PT Sans" w:hAnsi="PT Sans"/>
          <w:bCs/>
          <w:sz w:val="24"/>
          <w:szCs w:val="24"/>
        </w:rPr>
        <w:t xml:space="preserve"> и</w:t>
      </w:r>
      <w:r w:rsidR="007631B1" w:rsidRPr="005D2019">
        <w:rPr>
          <w:rFonts w:ascii="PT Sans" w:hAnsi="PT Sans"/>
          <w:bCs/>
          <w:sz w:val="24"/>
          <w:szCs w:val="24"/>
        </w:rPr>
        <w:t xml:space="preserve"> (</w:t>
      </w:r>
      <w:r w:rsidR="00535AEF" w:rsidRPr="005D2019">
        <w:rPr>
          <w:rFonts w:ascii="PT Sans" w:hAnsi="PT Sans"/>
          <w:bCs/>
          <w:sz w:val="24"/>
          <w:szCs w:val="24"/>
        </w:rPr>
        <w:t>или</w:t>
      </w:r>
      <w:r w:rsidR="007631B1" w:rsidRPr="005D2019">
        <w:rPr>
          <w:rFonts w:ascii="PT Sans" w:hAnsi="PT Sans"/>
          <w:bCs/>
          <w:sz w:val="24"/>
          <w:szCs w:val="24"/>
        </w:rPr>
        <w:t>)</w:t>
      </w:r>
      <w:r w:rsidR="00535AEF" w:rsidRPr="005D2019">
        <w:rPr>
          <w:rFonts w:ascii="PT Sans" w:hAnsi="PT Sans"/>
          <w:bCs/>
          <w:sz w:val="24"/>
          <w:szCs w:val="24"/>
        </w:rPr>
        <w:t xml:space="preserve"> </w:t>
      </w:r>
      <w:r w:rsidR="00B96989" w:rsidRPr="005D2019">
        <w:rPr>
          <w:rFonts w:ascii="PT Sans" w:hAnsi="PT Sans"/>
          <w:bCs/>
          <w:sz w:val="24"/>
          <w:szCs w:val="24"/>
        </w:rPr>
        <w:t xml:space="preserve">по электронной почте </w:t>
      </w:r>
      <w:r w:rsidR="008609B1" w:rsidRPr="005D2019">
        <w:rPr>
          <w:rFonts w:ascii="PT Sans" w:hAnsi="PT Sans"/>
          <w:bCs/>
          <w:sz w:val="24"/>
          <w:szCs w:val="24"/>
        </w:rPr>
        <w:t xml:space="preserve">об </w:t>
      </w:r>
      <w:r w:rsidR="002856E1" w:rsidRPr="005D2019">
        <w:rPr>
          <w:rFonts w:ascii="PT Sans" w:hAnsi="PT Sans"/>
          <w:bCs/>
          <w:sz w:val="24"/>
          <w:szCs w:val="24"/>
        </w:rPr>
        <w:t>очередном платеже по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беспроцентному </w:t>
      </w:r>
      <w:r w:rsidR="000F7B2E" w:rsidRPr="005D2019">
        <w:rPr>
          <w:rFonts w:ascii="PT Sans" w:hAnsi="PT Sans"/>
          <w:bCs/>
          <w:sz w:val="24"/>
          <w:szCs w:val="24"/>
        </w:rPr>
        <w:t>займ</w:t>
      </w:r>
      <w:r w:rsidR="000F7B2E">
        <w:rPr>
          <w:rFonts w:ascii="PT Sans" w:hAnsi="PT Sans"/>
          <w:bCs/>
          <w:sz w:val="24"/>
          <w:szCs w:val="24"/>
        </w:rPr>
        <w:t>у</w:t>
      </w:r>
      <w:r w:rsidR="008609B1" w:rsidRPr="005D2019">
        <w:rPr>
          <w:rFonts w:ascii="PT Sans" w:hAnsi="PT Sans"/>
          <w:bCs/>
          <w:sz w:val="24"/>
          <w:szCs w:val="24"/>
        </w:rPr>
        <w:t>, контролирует поступление платеж</w:t>
      </w:r>
      <w:r w:rsidR="00C4351E" w:rsidRPr="005D2019">
        <w:rPr>
          <w:rFonts w:ascii="PT Sans" w:hAnsi="PT Sans"/>
          <w:bCs/>
          <w:sz w:val="24"/>
          <w:szCs w:val="24"/>
        </w:rPr>
        <w:t>а</w:t>
      </w:r>
      <w:r w:rsidR="00DB2C5B" w:rsidRPr="005D2019">
        <w:rPr>
          <w:rFonts w:ascii="PT Sans" w:hAnsi="PT Sans"/>
          <w:bCs/>
          <w:sz w:val="24"/>
          <w:szCs w:val="24"/>
        </w:rPr>
        <w:t xml:space="preserve"> по договору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DB2C5B" w:rsidRPr="005D2019">
        <w:rPr>
          <w:rFonts w:ascii="PT Sans" w:hAnsi="PT Sans"/>
          <w:bCs/>
          <w:sz w:val="24"/>
          <w:szCs w:val="24"/>
        </w:rPr>
        <w:t xml:space="preserve"> микрозайма.</w:t>
      </w:r>
    </w:p>
    <w:p w14:paraId="42B87282" w14:textId="21975B8B" w:rsidR="00777A5F" w:rsidRPr="005D2019" w:rsidRDefault="00777A5F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При несвоевременном </w:t>
      </w:r>
      <w:r w:rsidR="008609B1" w:rsidRPr="005D2019">
        <w:rPr>
          <w:rFonts w:ascii="PT Sans" w:hAnsi="PT Sans"/>
          <w:bCs/>
          <w:sz w:val="24"/>
          <w:szCs w:val="24"/>
        </w:rPr>
        <w:t xml:space="preserve">поступлении </w:t>
      </w:r>
      <w:r w:rsidRPr="005D2019">
        <w:rPr>
          <w:rFonts w:ascii="PT Sans" w:hAnsi="PT Sans"/>
          <w:bCs/>
          <w:sz w:val="24"/>
          <w:szCs w:val="24"/>
        </w:rPr>
        <w:t xml:space="preserve">платежа по возврату </w:t>
      </w:r>
      <w:r w:rsidR="00F16C63" w:rsidRPr="005D2019">
        <w:rPr>
          <w:rFonts w:ascii="PT Sans" w:hAnsi="PT Sans"/>
          <w:bCs/>
          <w:sz w:val="24"/>
          <w:szCs w:val="24"/>
        </w:rPr>
        <w:t>суммы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8609B1" w:rsidRPr="005D2019">
        <w:rPr>
          <w:rFonts w:ascii="PT Sans" w:hAnsi="PT Sans"/>
          <w:bCs/>
          <w:sz w:val="24"/>
          <w:szCs w:val="24"/>
        </w:rPr>
        <w:t xml:space="preserve">начисляет заемщику </w:t>
      </w:r>
      <w:r w:rsidR="00C7667A" w:rsidRPr="005D2019">
        <w:rPr>
          <w:rFonts w:ascii="PT Sans" w:hAnsi="PT Sans"/>
          <w:bCs/>
          <w:sz w:val="24"/>
          <w:szCs w:val="24"/>
        </w:rPr>
        <w:t>неустойку</w:t>
      </w:r>
      <w:r w:rsidR="005D1DA1" w:rsidRPr="005D2019">
        <w:rPr>
          <w:rFonts w:ascii="PT Sans" w:hAnsi="PT Sans"/>
          <w:bCs/>
          <w:sz w:val="24"/>
          <w:szCs w:val="24"/>
        </w:rPr>
        <w:t xml:space="preserve"> в размере </w:t>
      </w:r>
      <w:r w:rsidR="00F16C63" w:rsidRPr="005D2019">
        <w:rPr>
          <w:rFonts w:ascii="PT Sans" w:hAnsi="PT Sans"/>
          <w:bCs/>
          <w:sz w:val="24"/>
          <w:szCs w:val="24"/>
        </w:rPr>
        <w:t>0,</w:t>
      </w:r>
      <w:r w:rsidR="00F9566F" w:rsidRPr="005D2019">
        <w:rPr>
          <w:rFonts w:ascii="PT Sans" w:hAnsi="PT Sans"/>
          <w:bCs/>
          <w:sz w:val="24"/>
          <w:szCs w:val="24"/>
        </w:rPr>
        <w:t>5</w:t>
      </w:r>
      <w:r w:rsidR="00F16C63" w:rsidRPr="005D2019">
        <w:rPr>
          <w:rFonts w:ascii="PT Sans" w:hAnsi="PT Sans"/>
          <w:bCs/>
          <w:sz w:val="24"/>
          <w:szCs w:val="24"/>
        </w:rPr>
        <w:t>%</w:t>
      </w:r>
      <w:r w:rsidR="005D1DA1" w:rsidRPr="005D2019">
        <w:rPr>
          <w:rFonts w:ascii="PT Sans" w:hAnsi="PT Sans"/>
          <w:bCs/>
          <w:sz w:val="24"/>
          <w:szCs w:val="24"/>
        </w:rPr>
        <w:t xml:space="preserve"> от суммы просроченного платежа за каждый день просрочки, начиная со дня просрочки исполнения обязательств</w:t>
      </w:r>
      <w:r w:rsidR="00F16C63" w:rsidRPr="005D2019">
        <w:rPr>
          <w:rFonts w:ascii="PT Sans" w:hAnsi="PT Sans"/>
          <w:bCs/>
          <w:sz w:val="24"/>
          <w:szCs w:val="24"/>
        </w:rPr>
        <w:t>а</w:t>
      </w:r>
      <w:r w:rsidR="005D1DA1" w:rsidRPr="005D2019">
        <w:rPr>
          <w:rFonts w:ascii="PT Sans" w:hAnsi="PT Sans"/>
          <w:bCs/>
          <w:sz w:val="24"/>
          <w:szCs w:val="24"/>
        </w:rPr>
        <w:t xml:space="preserve"> до дня полной оплаты суммы задолженности</w:t>
      </w:r>
      <w:r w:rsidR="008609B1" w:rsidRPr="005D2019">
        <w:rPr>
          <w:rFonts w:ascii="PT Sans" w:hAnsi="PT Sans"/>
          <w:bCs/>
          <w:sz w:val="24"/>
          <w:szCs w:val="24"/>
        </w:rPr>
        <w:t xml:space="preserve">, </w:t>
      </w:r>
      <w:r w:rsidR="00C4351E" w:rsidRPr="005D2019">
        <w:rPr>
          <w:rFonts w:ascii="PT Sans" w:hAnsi="PT Sans"/>
          <w:bCs/>
          <w:sz w:val="24"/>
          <w:szCs w:val="24"/>
        </w:rPr>
        <w:t>информирует заемщика</w:t>
      </w:r>
      <w:r w:rsidR="00B96989" w:rsidRPr="005D2019">
        <w:rPr>
          <w:rFonts w:ascii="PT Sans" w:hAnsi="PT Sans"/>
          <w:bCs/>
          <w:sz w:val="24"/>
          <w:szCs w:val="24"/>
        </w:rPr>
        <w:t xml:space="preserve"> по электронной почте</w:t>
      </w:r>
      <w:r w:rsidR="00C4351E" w:rsidRPr="005D2019">
        <w:rPr>
          <w:rFonts w:ascii="PT Sans" w:hAnsi="PT Sans"/>
          <w:bCs/>
          <w:sz w:val="24"/>
          <w:szCs w:val="24"/>
        </w:rPr>
        <w:t xml:space="preserve"> и по телефону</w:t>
      </w:r>
      <w:r w:rsidR="002E260A" w:rsidRPr="005D2019">
        <w:rPr>
          <w:rFonts w:ascii="PT Sans" w:hAnsi="PT Sans"/>
          <w:bCs/>
          <w:sz w:val="24"/>
          <w:szCs w:val="24"/>
        </w:rPr>
        <w:t>.</w:t>
      </w:r>
    </w:p>
    <w:p w14:paraId="558054ED" w14:textId="0FFCAA25" w:rsidR="000F5298" w:rsidRPr="005D2019" w:rsidRDefault="000F5298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Возврат суммы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, </w:t>
      </w:r>
      <w:r w:rsidR="00F16C63" w:rsidRPr="005D2019">
        <w:rPr>
          <w:rFonts w:ascii="PT Sans" w:hAnsi="PT Sans"/>
          <w:bCs/>
          <w:sz w:val="24"/>
          <w:szCs w:val="24"/>
        </w:rPr>
        <w:t xml:space="preserve">уплата </w:t>
      </w:r>
      <w:r w:rsidRPr="005D2019">
        <w:rPr>
          <w:rFonts w:ascii="PT Sans" w:hAnsi="PT Sans"/>
          <w:bCs/>
          <w:sz w:val="24"/>
          <w:szCs w:val="24"/>
        </w:rPr>
        <w:t>неустойки производятся перечислением заемщиком безналичных</w:t>
      </w:r>
      <w:r w:rsidR="00F16C63" w:rsidRPr="005D2019">
        <w:rPr>
          <w:rFonts w:ascii="PT Sans" w:hAnsi="PT Sans"/>
          <w:bCs/>
          <w:sz w:val="24"/>
          <w:szCs w:val="24"/>
        </w:rPr>
        <w:t xml:space="preserve"> денежных </w:t>
      </w:r>
      <w:r w:rsidRPr="005D2019">
        <w:rPr>
          <w:rFonts w:ascii="PT Sans" w:hAnsi="PT Sans"/>
          <w:bCs/>
          <w:sz w:val="24"/>
          <w:szCs w:val="24"/>
        </w:rPr>
        <w:t xml:space="preserve">средств </w:t>
      </w:r>
      <w:r w:rsidR="00F16C63" w:rsidRPr="005D2019">
        <w:rPr>
          <w:rFonts w:ascii="PT Sans" w:hAnsi="PT Sans"/>
          <w:bCs/>
          <w:sz w:val="24"/>
          <w:szCs w:val="24"/>
        </w:rPr>
        <w:t xml:space="preserve">в валюте Российской Федерации </w:t>
      </w:r>
      <w:r w:rsidRPr="005D2019">
        <w:rPr>
          <w:rFonts w:ascii="PT Sans" w:hAnsi="PT Sans"/>
          <w:bCs/>
          <w:sz w:val="24"/>
          <w:szCs w:val="24"/>
        </w:rPr>
        <w:t xml:space="preserve">на расчетный счет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F9566F" w:rsidRPr="005D2019">
        <w:rPr>
          <w:rFonts w:ascii="PT Sans" w:hAnsi="PT Sans"/>
          <w:bCs/>
          <w:sz w:val="24"/>
          <w:szCs w:val="24"/>
        </w:rPr>
        <w:t>, указанный в договоре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>.</w:t>
      </w:r>
      <w:r w:rsidR="00F16C63" w:rsidRPr="005D2019">
        <w:rPr>
          <w:rFonts w:ascii="PT Sans" w:hAnsi="PT Sans"/>
          <w:bCs/>
          <w:sz w:val="24"/>
          <w:szCs w:val="24"/>
        </w:rPr>
        <w:t xml:space="preserve"> Днем платежа по договору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F16C63" w:rsidRPr="005D2019">
        <w:rPr>
          <w:rFonts w:ascii="PT Sans" w:hAnsi="PT Sans"/>
          <w:bCs/>
          <w:sz w:val="24"/>
          <w:szCs w:val="24"/>
        </w:rPr>
        <w:t xml:space="preserve"> микрозайма является день зачисления средств на расчетный счет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5704C2" w:rsidRPr="005D2019">
        <w:rPr>
          <w:rFonts w:ascii="PT Sans" w:hAnsi="PT Sans"/>
          <w:bCs/>
          <w:sz w:val="24"/>
          <w:szCs w:val="24"/>
        </w:rPr>
        <w:t>, указанный в договоре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="006F4AA5" w:rsidRPr="005D2019">
        <w:rPr>
          <w:rFonts w:ascii="PT Sans" w:hAnsi="PT Sans"/>
          <w:bCs/>
          <w:sz w:val="24"/>
          <w:szCs w:val="24"/>
        </w:rPr>
        <w:t>.</w:t>
      </w:r>
      <w:r w:rsidR="00DB07E2" w:rsidRPr="005D2019">
        <w:rPr>
          <w:rFonts w:ascii="PT Sans" w:hAnsi="PT Sans"/>
          <w:bCs/>
          <w:sz w:val="24"/>
          <w:szCs w:val="24"/>
        </w:rPr>
        <w:t xml:space="preserve"> </w:t>
      </w:r>
    </w:p>
    <w:p w14:paraId="764379E8" w14:textId="10FF5F08" w:rsidR="0020247A" w:rsidRPr="005D2019" w:rsidRDefault="00535AEF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Погашение задолженности по договору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 осуществляется в сроки, установленные договором</w:t>
      </w:r>
      <w:r w:rsidR="000F7B2E" w:rsidRPr="000F7B2E">
        <w:rPr>
          <w:rFonts w:ascii="PT Sans" w:hAnsi="PT Sans"/>
          <w:bCs/>
          <w:sz w:val="24"/>
          <w:szCs w:val="24"/>
        </w:rPr>
        <w:t xml:space="preserve"> </w:t>
      </w:r>
      <w:r w:rsidR="000F7B2E">
        <w:rPr>
          <w:rFonts w:ascii="PT Sans" w:hAnsi="PT Sans"/>
          <w:bCs/>
          <w:sz w:val="24"/>
          <w:szCs w:val="24"/>
        </w:rPr>
        <w:t xml:space="preserve">беспроцентного </w:t>
      </w:r>
      <w:r w:rsidR="000F7B2E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3ED476A7" w14:textId="1B078E96" w:rsidR="00216596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lastRenderedPageBreak/>
        <w:t>СОФПП</w:t>
      </w:r>
      <w:r w:rsidR="00C061ED" w:rsidRPr="005D2019">
        <w:rPr>
          <w:rFonts w:ascii="PT Sans" w:hAnsi="PT Sans"/>
          <w:bCs/>
          <w:sz w:val="24"/>
          <w:szCs w:val="24"/>
        </w:rPr>
        <w:t xml:space="preserve"> </w:t>
      </w:r>
      <w:r w:rsidR="00B03548" w:rsidRPr="005D2019">
        <w:rPr>
          <w:rFonts w:ascii="PT Sans" w:hAnsi="PT Sans"/>
          <w:bCs/>
          <w:sz w:val="24"/>
          <w:szCs w:val="24"/>
        </w:rPr>
        <w:t xml:space="preserve">вправе </w:t>
      </w:r>
      <w:r w:rsidR="006F4AA5" w:rsidRPr="005D2019">
        <w:rPr>
          <w:rFonts w:ascii="PT Sans" w:hAnsi="PT Sans"/>
          <w:bCs/>
          <w:sz w:val="24"/>
          <w:szCs w:val="24"/>
        </w:rPr>
        <w:t>ежеквартально</w:t>
      </w:r>
      <w:r w:rsidR="00BD6C1F" w:rsidRPr="005D2019">
        <w:rPr>
          <w:rFonts w:ascii="PT Sans" w:hAnsi="PT Sans"/>
          <w:bCs/>
          <w:sz w:val="24"/>
          <w:szCs w:val="24"/>
        </w:rPr>
        <w:t xml:space="preserve"> осуществля</w:t>
      </w:r>
      <w:r w:rsidR="00C061ED" w:rsidRPr="005D2019">
        <w:rPr>
          <w:rFonts w:ascii="PT Sans" w:hAnsi="PT Sans"/>
          <w:bCs/>
          <w:sz w:val="24"/>
          <w:szCs w:val="24"/>
        </w:rPr>
        <w:t>т</w:t>
      </w:r>
      <w:r w:rsidR="00B03548" w:rsidRPr="005D2019">
        <w:rPr>
          <w:rFonts w:ascii="PT Sans" w:hAnsi="PT Sans"/>
          <w:bCs/>
          <w:sz w:val="24"/>
          <w:szCs w:val="24"/>
        </w:rPr>
        <w:t>ь</w:t>
      </w:r>
      <w:r w:rsidR="00BD6C1F" w:rsidRPr="005D2019">
        <w:rPr>
          <w:rFonts w:ascii="PT Sans" w:hAnsi="PT Sans"/>
          <w:bCs/>
          <w:sz w:val="24"/>
          <w:szCs w:val="24"/>
        </w:rPr>
        <w:t xml:space="preserve"> контроль финансового состояния</w:t>
      </w:r>
      <w:r w:rsidR="00C061ED" w:rsidRPr="005D2019">
        <w:rPr>
          <w:rFonts w:ascii="PT Sans" w:hAnsi="PT Sans"/>
          <w:bCs/>
          <w:sz w:val="24"/>
          <w:szCs w:val="24"/>
        </w:rPr>
        <w:t xml:space="preserve"> заемщика</w:t>
      </w:r>
      <w:r w:rsidR="00E3323F" w:rsidRPr="005D2019">
        <w:rPr>
          <w:rFonts w:ascii="PT Sans" w:hAnsi="PT Sans"/>
          <w:bCs/>
          <w:sz w:val="24"/>
          <w:szCs w:val="24"/>
        </w:rPr>
        <w:t>, сохранност</w:t>
      </w:r>
      <w:r w:rsidR="0080450C" w:rsidRPr="005D2019">
        <w:rPr>
          <w:rFonts w:ascii="PT Sans" w:hAnsi="PT Sans"/>
          <w:bCs/>
          <w:sz w:val="24"/>
          <w:szCs w:val="24"/>
        </w:rPr>
        <w:t>и</w:t>
      </w:r>
      <w:r w:rsidR="00E3323F" w:rsidRPr="005D2019">
        <w:rPr>
          <w:rFonts w:ascii="PT Sans" w:hAnsi="PT Sans"/>
          <w:bCs/>
          <w:sz w:val="24"/>
          <w:szCs w:val="24"/>
        </w:rPr>
        <w:t xml:space="preserve"> предмет</w:t>
      </w:r>
      <w:r w:rsidR="006F4AA5" w:rsidRPr="005D2019">
        <w:rPr>
          <w:rFonts w:ascii="PT Sans" w:hAnsi="PT Sans"/>
          <w:bCs/>
          <w:sz w:val="24"/>
          <w:szCs w:val="24"/>
        </w:rPr>
        <w:t>ов</w:t>
      </w:r>
      <w:r w:rsidR="00E3323F" w:rsidRPr="005D2019">
        <w:rPr>
          <w:rFonts w:ascii="PT Sans" w:hAnsi="PT Sans"/>
          <w:bCs/>
          <w:sz w:val="24"/>
          <w:szCs w:val="24"/>
        </w:rPr>
        <w:t xml:space="preserve"> залога</w:t>
      </w:r>
      <w:r w:rsidR="00C061ED" w:rsidRPr="005D2019">
        <w:rPr>
          <w:rFonts w:ascii="PT Sans" w:hAnsi="PT Sans"/>
          <w:bCs/>
          <w:sz w:val="24"/>
          <w:szCs w:val="24"/>
        </w:rPr>
        <w:t xml:space="preserve">, </w:t>
      </w:r>
      <w:r w:rsidR="009B42CF" w:rsidRPr="005D2019">
        <w:rPr>
          <w:rFonts w:ascii="PT Sans" w:hAnsi="PT Sans"/>
          <w:bCs/>
          <w:sz w:val="24"/>
          <w:szCs w:val="24"/>
        </w:rPr>
        <w:t xml:space="preserve">для чего имеет право запрашивать у заемщика необходимую информацию, а также </w:t>
      </w:r>
      <w:r w:rsidR="006F4AA5" w:rsidRPr="005D2019">
        <w:rPr>
          <w:rFonts w:ascii="PT Sans" w:hAnsi="PT Sans"/>
          <w:bCs/>
          <w:sz w:val="24"/>
          <w:szCs w:val="24"/>
        </w:rPr>
        <w:t>посещ</w:t>
      </w:r>
      <w:r w:rsidR="009B42CF" w:rsidRPr="005D2019">
        <w:rPr>
          <w:rFonts w:ascii="PT Sans" w:hAnsi="PT Sans"/>
          <w:bCs/>
          <w:sz w:val="24"/>
          <w:szCs w:val="24"/>
        </w:rPr>
        <w:t>ать</w:t>
      </w:r>
      <w:r w:rsidR="006F4AA5" w:rsidRPr="005D2019">
        <w:rPr>
          <w:rFonts w:ascii="PT Sans" w:hAnsi="PT Sans"/>
          <w:bCs/>
          <w:sz w:val="24"/>
          <w:szCs w:val="24"/>
        </w:rPr>
        <w:t xml:space="preserve"> мест</w:t>
      </w:r>
      <w:r w:rsidR="009B42CF" w:rsidRPr="005D2019">
        <w:rPr>
          <w:rFonts w:ascii="PT Sans" w:hAnsi="PT Sans"/>
          <w:bCs/>
          <w:sz w:val="24"/>
          <w:szCs w:val="24"/>
        </w:rPr>
        <w:t>а</w:t>
      </w:r>
      <w:r w:rsidR="006F4AA5" w:rsidRPr="005D2019">
        <w:rPr>
          <w:rFonts w:ascii="PT Sans" w:hAnsi="PT Sans"/>
          <w:bCs/>
          <w:sz w:val="24"/>
          <w:szCs w:val="24"/>
        </w:rPr>
        <w:t xml:space="preserve"> осуществления предпринимательской деятельности заемщика и</w:t>
      </w:r>
      <w:r w:rsidR="007631B1" w:rsidRPr="005D2019">
        <w:rPr>
          <w:rFonts w:ascii="PT Sans" w:hAnsi="PT Sans"/>
          <w:bCs/>
          <w:sz w:val="24"/>
          <w:szCs w:val="24"/>
        </w:rPr>
        <w:t xml:space="preserve"> (</w:t>
      </w:r>
      <w:r w:rsidR="006F4AA5" w:rsidRPr="005D2019">
        <w:rPr>
          <w:rFonts w:ascii="PT Sans" w:hAnsi="PT Sans"/>
          <w:bCs/>
          <w:sz w:val="24"/>
          <w:szCs w:val="24"/>
        </w:rPr>
        <w:t>или</w:t>
      </w:r>
      <w:r w:rsidR="007631B1" w:rsidRPr="005D2019">
        <w:rPr>
          <w:rFonts w:ascii="PT Sans" w:hAnsi="PT Sans"/>
          <w:bCs/>
          <w:sz w:val="24"/>
          <w:szCs w:val="24"/>
        </w:rPr>
        <w:t>)</w:t>
      </w:r>
      <w:r w:rsidR="006F4AA5" w:rsidRPr="005D2019">
        <w:rPr>
          <w:rFonts w:ascii="PT Sans" w:hAnsi="PT Sans"/>
          <w:bCs/>
          <w:sz w:val="24"/>
          <w:szCs w:val="24"/>
        </w:rPr>
        <w:t xml:space="preserve"> нахождения предметов залога</w:t>
      </w:r>
      <w:r w:rsidR="009B42CF" w:rsidRPr="005D2019">
        <w:rPr>
          <w:rFonts w:ascii="PT Sans" w:hAnsi="PT Sans"/>
          <w:bCs/>
          <w:sz w:val="24"/>
          <w:szCs w:val="24"/>
        </w:rPr>
        <w:t xml:space="preserve"> (при необходимости)</w:t>
      </w:r>
      <w:r w:rsidR="00216596" w:rsidRPr="005D2019">
        <w:rPr>
          <w:rFonts w:ascii="PT Sans" w:hAnsi="PT Sans"/>
          <w:bCs/>
          <w:sz w:val="24"/>
          <w:szCs w:val="24"/>
        </w:rPr>
        <w:t>.</w:t>
      </w:r>
    </w:p>
    <w:p w14:paraId="249F0AF4" w14:textId="06C0A2A3" w:rsidR="00CA4C16" w:rsidRPr="005D2019" w:rsidRDefault="0027797D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СОФПП</w:t>
      </w:r>
      <w:r w:rsidR="00CA4C16" w:rsidRPr="005D2019">
        <w:rPr>
          <w:rFonts w:ascii="PT Sans" w:hAnsi="PT Sans"/>
          <w:bCs/>
          <w:sz w:val="24"/>
          <w:szCs w:val="24"/>
        </w:rPr>
        <w:t xml:space="preserve"> вправе запрашивать дополнительную информацию у заемщика, поручителя, залогодателя в целях исполнения требований </w:t>
      </w:r>
      <w:r w:rsidR="0020247A" w:rsidRPr="005D2019">
        <w:rPr>
          <w:rFonts w:ascii="PT Sans" w:hAnsi="PT Sans"/>
          <w:bCs/>
          <w:sz w:val="24"/>
          <w:szCs w:val="24"/>
        </w:rPr>
        <w:t xml:space="preserve">Федерального закона </w:t>
      </w:r>
      <w:r w:rsidR="00CA4C16" w:rsidRPr="005D2019">
        <w:rPr>
          <w:rFonts w:ascii="PT Sans" w:hAnsi="PT Sans"/>
          <w:bCs/>
          <w:sz w:val="24"/>
          <w:szCs w:val="24"/>
        </w:rPr>
        <w:t>115-ФЗ</w:t>
      </w:r>
      <w:r w:rsidR="003352A4" w:rsidRPr="005D2019">
        <w:rPr>
          <w:rFonts w:ascii="PT Sans" w:hAnsi="PT Sans"/>
          <w:bCs/>
          <w:sz w:val="24"/>
          <w:szCs w:val="24"/>
        </w:rPr>
        <w:t xml:space="preserve">, </w:t>
      </w:r>
      <w:r w:rsidR="002640CF" w:rsidRPr="003B73CC">
        <w:rPr>
          <w:rFonts w:ascii="PT Sans" w:hAnsi="PT Sans"/>
          <w:bCs/>
          <w:sz w:val="24"/>
          <w:szCs w:val="24"/>
        </w:rPr>
        <w:t>Федерального закона от 13 июля 2015 г. № 218-ФЗ «О государственной регистрации недвижимости</w:t>
      </w:r>
      <w:r w:rsidR="002640CF">
        <w:rPr>
          <w:rFonts w:ascii="PT Sans" w:hAnsi="PT Sans"/>
          <w:bCs/>
          <w:sz w:val="24"/>
          <w:szCs w:val="24"/>
        </w:rPr>
        <w:t>».</w:t>
      </w:r>
    </w:p>
    <w:p w14:paraId="401223E5" w14:textId="643A4704" w:rsidR="0039230E" w:rsidRPr="005D2019" w:rsidRDefault="0039230E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 xml:space="preserve">В случаях выявления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Pr="005D2019">
        <w:rPr>
          <w:rFonts w:ascii="PT Sans" w:hAnsi="PT Sans"/>
          <w:bCs/>
          <w:sz w:val="24"/>
          <w:szCs w:val="24"/>
        </w:rPr>
        <w:t xml:space="preserve"> фактов предоставления заемщиком недостоверных сведений в составе заявки</w:t>
      </w:r>
      <w:r w:rsidR="00D85989" w:rsidRPr="005D2019">
        <w:rPr>
          <w:rFonts w:ascii="PT Sans" w:hAnsi="PT Sans"/>
          <w:bCs/>
          <w:sz w:val="24"/>
          <w:szCs w:val="24"/>
        </w:rPr>
        <w:t>,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80450C" w:rsidRPr="005D2019">
        <w:rPr>
          <w:rFonts w:ascii="PT Sans" w:hAnsi="PT Sans"/>
          <w:bCs/>
          <w:sz w:val="24"/>
          <w:szCs w:val="24"/>
        </w:rPr>
        <w:t xml:space="preserve">на основании </w:t>
      </w:r>
      <w:r w:rsidR="00F17506" w:rsidRPr="005D2019">
        <w:rPr>
          <w:rFonts w:ascii="PT Sans" w:hAnsi="PT Sans"/>
          <w:bCs/>
          <w:sz w:val="24"/>
          <w:szCs w:val="24"/>
        </w:rPr>
        <w:t>которой предоставлен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>беспроцентный зае</w:t>
      </w:r>
      <w:r w:rsidR="00436850" w:rsidRPr="005D2019">
        <w:rPr>
          <w:rFonts w:ascii="PT Sans" w:hAnsi="PT Sans"/>
          <w:bCs/>
          <w:sz w:val="24"/>
          <w:szCs w:val="24"/>
        </w:rPr>
        <w:t>м</w:t>
      </w:r>
      <w:r w:rsidR="0080450C" w:rsidRPr="005D2019">
        <w:rPr>
          <w:rFonts w:ascii="PT Sans" w:hAnsi="PT Sans"/>
          <w:bCs/>
          <w:sz w:val="24"/>
          <w:szCs w:val="24"/>
        </w:rPr>
        <w:t>,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F17506" w:rsidRPr="005D2019">
        <w:rPr>
          <w:rFonts w:ascii="PT Sans" w:hAnsi="PT Sans"/>
          <w:bCs/>
          <w:sz w:val="24"/>
          <w:szCs w:val="24"/>
        </w:rPr>
        <w:t>и</w:t>
      </w:r>
      <w:r w:rsidR="007631B1" w:rsidRPr="005D2019">
        <w:rPr>
          <w:rFonts w:ascii="PT Sans" w:hAnsi="PT Sans"/>
          <w:bCs/>
          <w:sz w:val="24"/>
          <w:szCs w:val="24"/>
        </w:rPr>
        <w:t xml:space="preserve"> (</w:t>
      </w:r>
      <w:r w:rsidR="00F17506" w:rsidRPr="005D2019">
        <w:rPr>
          <w:rFonts w:ascii="PT Sans" w:hAnsi="PT Sans"/>
          <w:bCs/>
          <w:sz w:val="24"/>
          <w:szCs w:val="24"/>
        </w:rPr>
        <w:t>или</w:t>
      </w:r>
      <w:r w:rsidR="007631B1" w:rsidRPr="005D2019">
        <w:rPr>
          <w:rFonts w:ascii="PT Sans" w:hAnsi="PT Sans"/>
          <w:bCs/>
          <w:sz w:val="24"/>
          <w:szCs w:val="24"/>
        </w:rPr>
        <w:t>)</w:t>
      </w:r>
      <w:r w:rsidR="00F17506" w:rsidRPr="005D2019"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>нарушения заемщиком обязательств, предусмотренных договором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, в том числе </w:t>
      </w:r>
      <w:r w:rsidR="0080450C" w:rsidRPr="005D2019">
        <w:rPr>
          <w:rFonts w:ascii="PT Sans" w:hAnsi="PT Sans"/>
          <w:bCs/>
          <w:sz w:val="24"/>
          <w:szCs w:val="24"/>
        </w:rPr>
        <w:t>несоблюдение</w:t>
      </w:r>
      <w:r w:rsidRPr="005D2019">
        <w:rPr>
          <w:rFonts w:ascii="PT Sans" w:hAnsi="PT Sans"/>
          <w:bCs/>
          <w:sz w:val="24"/>
          <w:szCs w:val="24"/>
        </w:rPr>
        <w:t xml:space="preserve"> целевого использования суммы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, </w:t>
      </w:r>
      <w:r w:rsidR="00F17506" w:rsidRPr="005D2019">
        <w:rPr>
          <w:rFonts w:ascii="PT Sans" w:hAnsi="PT Sans"/>
          <w:bCs/>
          <w:sz w:val="24"/>
          <w:szCs w:val="24"/>
        </w:rPr>
        <w:t xml:space="preserve">в случае утраты или ухудшения предмета залога, </w:t>
      </w:r>
      <w:r w:rsidR="00CA4C16" w:rsidRPr="005D2019">
        <w:rPr>
          <w:rFonts w:ascii="PT Sans" w:hAnsi="PT Sans"/>
          <w:bCs/>
          <w:sz w:val="24"/>
          <w:szCs w:val="24"/>
        </w:rPr>
        <w:t>в случаях, предусмотренных статьей 7</w:t>
      </w:r>
      <w:r w:rsidR="0020247A" w:rsidRPr="005D2019">
        <w:rPr>
          <w:rFonts w:ascii="PT Sans" w:hAnsi="PT Sans"/>
          <w:bCs/>
          <w:sz w:val="24"/>
          <w:szCs w:val="24"/>
        </w:rPr>
        <w:t xml:space="preserve"> Федерального закона</w:t>
      </w:r>
      <w:r w:rsidR="00CA4C16" w:rsidRPr="005D2019">
        <w:rPr>
          <w:rFonts w:ascii="PT Sans" w:hAnsi="PT Sans"/>
          <w:bCs/>
          <w:sz w:val="24"/>
          <w:szCs w:val="24"/>
        </w:rPr>
        <w:t xml:space="preserve"> 115-ФЗ, </w:t>
      </w:r>
      <w:r w:rsidR="0080450C" w:rsidRPr="005D2019">
        <w:rPr>
          <w:rFonts w:ascii="PT Sans" w:hAnsi="PT Sans"/>
          <w:bCs/>
          <w:sz w:val="24"/>
          <w:szCs w:val="24"/>
        </w:rPr>
        <w:t>а также в иных случаях, перечисленных договором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="0080450C" w:rsidRPr="005D2019">
        <w:rPr>
          <w:rFonts w:ascii="PT Sans" w:hAnsi="PT Sans"/>
          <w:bCs/>
          <w:sz w:val="24"/>
          <w:szCs w:val="24"/>
        </w:rPr>
        <w:t xml:space="preserve">,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="009C403B" w:rsidRPr="005D2019">
        <w:rPr>
          <w:rFonts w:ascii="PT Sans" w:hAnsi="PT Sans"/>
          <w:bCs/>
          <w:sz w:val="24"/>
          <w:szCs w:val="24"/>
        </w:rPr>
        <w:t xml:space="preserve"> вправе потребовать от</w:t>
      </w:r>
      <w:r w:rsidR="009E63A6" w:rsidRPr="005D2019">
        <w:rPr>
          <w:rFonts w:ascii="PT Sans" w:hAnsi="PT Sans"/>
          <w:bCs/>
          <w:sz w:val="24"/>
          <w:szCs w:val="24"/>
        </w:rPr>
        <w:t xml:space="preserve"> </w:t>
      </w:r>
      <w:r w:rsidR="009C403B" w:rsidRPr="005D2019">
        <w:rPr>
          <w:rFonts w:ascii="PT Sans" w:hAnsi="PT Sans"/>
          <w:bCs/>
          <w:sz w:val="24"/>
          <w:szCs w:val="24"/>
        </w:rPr>
        <w:t>заемщика</w:t>
      </w:r>
      <w:r w:rsidRPr="005D2019">
        <w:rPr>
          <w:rFonts w:ascii="PT Sans" w:hAnsi="PT Sans"/>
          <w:bCs/>
          <w:sz w:val="24"/>
          <w:szCs w:val="24"/>
        </w:rPr>
        <w:t xml:space="preserve"> </w:t>
      </w:r>
      <w:r w:rsidR="009E63A6" w:rsidRPr="005D2019">
        <w:rPr>
          <w:rFonts w:ascii="PT Sans" w:hAnsi="PT Sans"/>
          <w:bCs/>
          <w:sz w:val="24"/>
          <w:szCs w:val="24"/>
        </w:rPr>
        <w:t>уплаты суммы просроченного платежа и</w:t>
      </w:r>
      <w:r w:rsidR="007631B1" w:rsidRPr="005D2019">
        <w:rPr>
          <w:rFonts w:ascii="PT Sans" w:hAnsi="PT Sans"/>
          <w:bCs/>
          <w:sz w:val="24"/>
          <w:szCs w:val="24"/>
        </w:rPr>
        <w:t xml:space="preserve"> (</w:t>
      </w:r>
      <w:r w:rsidR="009E63A6" w:rsidRPr="005D2019">
        <w:rPr>
          <w:rFonts w:ascii="PT Sans" w:hAnsi="PT Sans"/>
          <w:bCs/>
          <w:sz w:val="24"/>
          <w:szCs w:val="24"/>
        </w:rPr>
        <w:t>или</w:t>
      </w:r>
      <w:r w:rsidR="007631B1" w:rsidRPr="005D2019">
        <w:rPr>
          <w:rFonts w:ascii="PT Sans" w:hAnsi="PT Sans"/>
          <w:bCs/>
          <w:sz w:val="24"/>
          <w:szCs w:val="24"/>
        </w:rPr>
        <w:t>)</w:t>
      </w:r>
      <w:r w:rsidR="009E63A6" w:rsidRPr="005D2019"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>досрочного возврата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>, уплаты неустойки, предусмотренной договором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, а заемщик обязан удовлетворить данное требование. </w:t>
      </w:r>
    </w:p>
    <w:p w14:paraId="1A07D9F4" w14:textId="06A025DA" w:rsidR="0039230E" w:rsidRPr="005D2019" w:rsidRDefault="0039230E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В случае неудовлетворения заемщиком требований по досрочному возврату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, уплате неустойки, </w:t>
      </w:r>
      <w:r w:rsidR="0027797D" w:rsidRPr="005D2019">
        <w:rPr>
          <w:rFonts w:ascii="PT Sans" w:hAnsi="PT Sans"/>
          <w:bCs/>
          <w:sz w:val="24"/>
          <w:szCs w:val="24"/>
        </w:rPr>
        <w:t>СОФПП</w:t>
      </w:r>
      <w:r w:rsidRPr="005D2019">
        <w:rPr>
          <w:rFonts w:ascii="PT Sans" w:hAnsi="PT Sans"/>
          <w:bCs/>
          <w:sz w:val="24"/>
          <w:szCs w:val="24"/>
        </w:rPr>
        <w:t xml:space="preserve"> принимает разумные и доступные меры</w:t>
      </w:r>
      <w:r w:rsidR="00834E86" w:rsidRPr="005D2019">
        <w:rPr>
          <w:rFonts w:ascii="PT Sans" w:hAnsi="PT Sans"/>
          <w:bCs/>
          <w:sz w:val="24"/>
          <w:szCs w:val="24"/>
        </w:rPr>
        <w:t xml:space="preserve"> </w:t>
      </w:r>
      <w:r w:rsidRPr="005D2019">
        <w:rPr>
          <w:rFonts w:ascii="PT Sans" w:hAnsi="PT Sans"/>
          <w:bCs/>
          <w:sz w:val="24"/>
          <w:szCs w:val="24"/>
        </w:rPr>
        <w:t>в целях получения от Заемщика невозвращенной суммы основного долга (суммы займа), исполнения иных обязательств, предусмотренных договором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="00393962" w:rsidRPr="005D2019">
        <w:rPr>
          <w:rFonts w:ascii="PT Sans" w:hAnsi="PT Sans"/>
          <w:bCs/>
          <w:sz w:val="24"/>
          <w:szCs w:val="24"/>
        </w:rPr>
        <w:t xml:space="preserve">, в том числе путем обращения взыскания на предмет залога, предъявления требования по поручительствам третьих лиц, </w:t>
      </w:r>
      <w:r w:rsidR="00FA1F6D" w:rsidRPr="005D2019">
        <w:rPr>
          <w:rFonts w:ascii="PT Sans" w:hAnsi="PT Sans"/>
          <w:bCs/>
          <w:sz w:val="24"/>
          <w:szCs w:val="24"/>
        </w:rPr>
        <w:t xml:space="preserve"> обращения в суд</w:t>
      </w:r>
      <w:r w:rsidRPr="005D2019">
        <w:rPr>
          <w:rFonts w:ascii="PT Sans" w:hAnsi="PT Sans"/>
          <w:bCs/>
          <w:sz w:val="24"/>
          <w:szCs w:val="24"/>
        </w:rPr>
        <w:t xml:space="preserve">. </w:t>
      </w:r>
    </w:p>
    <w:p w14:paraId="2AA8B72D" w14:textId="3D17173C" w:rsidR="008D7AB3" w:rsidRPr="005D2019" w:rsidRDefault="008D7AB3" w:rsidP="00122CA0">
      <w:pPr>
        <w:pStyle w:val="ab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PT Sans" w:hAnsi="PT Sans"/>
          <w:bCs/>
          <w:sz w:val="24"/>
          <w:szCs w:val="24"/>
        </w:rPr>
      </w:pPr>
      <w:r w:rsidRPr="005D2019">
        <w:rPr>
          <w:rFonts w:ascii="PT Sans" w:hAnsi="PT Sans"/>
          <w:bCs/>
          <w:sz w:val="24"/>
          <w:szCs w:val="24"/>
        </w:rPr>
        <w:t>Договор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 xml:space="preserve"> считается полностью исполненным с момента погашения основного долга, иных платежей, начисленных в соответствии с условиями договора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bCs/>
          <w:sz w:val="24"/>
          <w:szCs w:val="24"/>
        </w:rPr>
        <w:t>.</w:t>
      </w:r>
    </w:p>
    <w:p w14:paraId="51344A00" w14:textId="77777777" w:rsidR="00A94253" w:rsidRPr="005D2019" w:rsidRDefault="00A94253">
      <w:pPr>
        <w:jc w:val="right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hAnsi="PT Sans"/>
          <w:sz w:val="24"/>
          <w:szCs w:val="24"/>
        </w:rPr>
        <w:br w:type="page"/>
      </w:r>
      <w:r w:rsidRPr="005D2019">
        <w:rPr>
          <w:rFonts w:ascii="PT Sans" w:eastAsia="Calibri" w:hAnsi="PT Sans"/>
          <w:sz w:val="24"/>
          <w:szCs w:val="24"/>
          <w:lang w:eastAsia="en-US"/>
        </w:rPr>
        <w:lastRenderedPageBreak/>
        <w:t xml:space="preserve">Приложение 1 </w:t>
      </w:r>
    </w:p>
    <w:p w14:paraId="50F592BA" w14:textId="459F73E4" w:rsidR="00A94253" w:rsidRPr="005D2019" w:rsidRDefault="00A94253" w:rsidP="00A40544">
      <w:pPr>
        <w:ind w:left="6237"/>
        <w:jc w:val="right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 xml:space="preserve">к Правилам предоставления </w:t>
      </w:r>
      <w:r w:rsidR="00436850">
        <w:rPr>
          <w:rFonts w:ascii="PT Sans" w:hAnsi="PT Sans"/>
          <w:bCs/>
          <w:sz w:val="24"/>
          <w:szCs w:val="24"/>
        </w:rPr>
        <w:t>беспроцентных займов</w:t>
      </w:r>
      <w:r w:rsidR="00ED4F6B" w:rsidRPr="005D2019">
        <w:rPr>
          <w:rFonts w:ascii="PT Sans" w:eastAsia="Calibri" w:hAnsi="PT Sans"/>
          <w:sz w:val="24"/>
          <w:szCs w:val="24"/>
          <w:lang w:eastAsia="en-US"/>
        </w:rPr>
        <w:t xml:space="preserve"> </w:t>
      </w:r>
      <w:r w:rsidRPr="005D2019">
        <w:rPr>
          <w:rFonts w:ascii="PT Sans" w:eastAsia="Calibri" w:hAnsi="PT Sans"/>
          <w:sz w:val="24"/>
          <w:szCs w:val="24"/>
          <w:lang w:eastAsia="en-US"/>
        </w:rPr>
        <w:t>субъектам малого</w:t>
      </w:r>
      <w:r w:rsidR="00ED4F6B" w:rsidRPr="005D2019">
        <w:rPr>
          <w:rFonts w:ascii="PT Sans" w:eastAsia="Calibri" w:hAnsi="PT Sans"/>
          <w:sz w:val="24"/>
          <w:szCs w:val="24"/>
          <w:lang w:eastAsia="en-US"/>
        </w:rPr>
        <w:br/>
      </w:r>
      <w:r w:rsidRPr="005D2019">
        <w:rPr>
          <w:rFonts w:ascii="PT Sans" w:eastAsia="Calibri" w:hAnsi="PT Sans"/>
          <w:sz w:val="24"/>
          <w:szCs w:val="24"/>
          <w:lang w:eastAsia="en-US"/>
        </w:rPr>
        <w:t xml:space="preserve"> предпринимательства</w:t>
      </w:r>
    </w:p>
    <w:p w14:paraId="780AC368" w14:textId="77777777" w:rsidR="00A94253" w:rsidRPr="005D2019" w:rsidRDefault="00A94253" w:rsidP="00A40544">
      <w:pPr>
        <w:jc w:val="right"/>
        <w:rPr>
          <w:rFonts w:ascii="PT Sans" w:eastAsia="Calibri" w:hAnsi="PT Sans"/>
          <w:sz w:val="24"/>
          <w:szCs w:val="24"/>
          <w:lang w:eastAsia="en-US"/>
        </w:rPr>
      </w:pPr>
    </w:p>
    <w:p w14:paraId="4FF764D1" w14:textId="112DC560" w:rsidR="00A94253" w:rsidRPr="005D2019" w:rsidRDefault="00577E52" w:rsidP="00A40544">
      <w:pPr>
        <w:jc w:val="center"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Перечень д</w:t>
      </w:r>
      <w:r w:rsidR="00A94253" w:rsidRPr="005D2019">
        <w:rPr>
          <w:rFonts w:ascii="PT Sans" w:eastAsia="Calibri" w:hAnsi="PT Sans"/>
          <w:b/>
          <w:sz w:val="24"/>
          <w:szCs w:val="24"/>
          <w:lang w:eastAsia="en-US"/>
        </w:rPr>
        <w:t>окумент</w:t>
      </w:r>
      <w:r w:rsidRPr="005D2019">
        <w:rPr>
          <w:rFonts w:ascii="PT Sans" w:eastAsia="Calibri" w:hAnsi="PT Sans"/>
          <w:b/>
          <w:sz w:val="24"/>
          <w:szCs w:val="24"/>
          <w:lang w:eastAsia="en-US"/>
        </w:rPr>
        <w:t>ов</w:t>
      </w:r>
      <w:r w:rsidR="00A94253" w:rsidRPr="005D2019">
        <w:rPr>
          <w:rFonts w:ascii="PT Sans" w:eastAsia="Calibri" w:hAnsi="PT Sans"/>
          <w:b/>
          <w:sz w:val="24"/>
          <w:szCs w:val="24"/>
          <w:lang w:eastAsia="en-US"/>
        </w:rPr>
        <w:t xml:space="preserve"> в составе заявки на предоставление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</w:p>
    <w:p w14:paraId="29C84418" w14:textId="77777777" w:rsidR="0046399C" w:rsidRPr="005D2019" w:rsidRDefault="0046399C" w:rsidP="00A40544">
      <w:pPr>
        <w:jc w:val="center"/>
        <w:rPr>
          <w:rFonts w:ascii="PT Sans" w:eastAsia="Calibri" w:hAnsi="PT Sans"/>
          <w:b/>
          <w:sz w:val="24"/>
          <w:szCs w:val="24"/>
          <w:lang w:eastAsia="en-US"/>
        </w:rPr>
      </w:pPr>
    </w:p>
    <w:p w14:paraId="2505FED4" w14:textId="3EA0F652" w:rsidR="00314B1C" w:rsidRPr="005D2019" w:rsidRDefault="00314B1C" w:rsidP="00122CA0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Заявление-анкета заемщика </w:t>
      </w:r>
      <w:r w:rsidR="002E71B4" w:rsidRPr="005D2019">
        <w:rPr>
          <w:rFonts w:ascii="PT Sans" w:hAnsi="PT Sans"/>
          <w:sz w:val="24"/>
          <w:szCs w:val="24"/>
        </w:rPr>
        <w:t>(оформляется заполнением формы в личном кабинете субъекта МП на сайте СОФПП)</w:t>
      </w:r>
      <w:r w:rsidRPr="005D2019">
        <w:rPr>
          <w:rFonts w:ascii="PT Sans" w:hAnsi="PT Sans"/>
          <w:sz w:val="24"/>
          <w:szCs w:val="24"/>
        </w:rPr>
        <w:t>.</w:t>
      </w:r>
    </w:p>
    <w:p w14:paraId="720DC575" w14:textId="5B8B16DE" w:rsidR="00314B1C" w:rsidRPr="005D2019" w:rsidRDefault="00314B1C" w:rsidP="00122CA0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Технико-экономическое обоснование </w:t>
      </w:r>
      <w:r w:rsidR="005A601D">
        <w:rPr>
          <w:rFonts w:ascii="PT Sans" w:hAnsi="PT Sans"/>
          <w:sz w:val="24"/>
          <w:szCs w:val="24"/>
        </w:rPr>
        <w:t>беспроцентного займа</w:t>
      </w:r>
      <w:r w:rsidR="008645AB" w:rsidRPr="005D2019">
        <w:rPr>
          <w:rFonts w:ascii="PT Sans" w:hAnsi="PT Sans"/>
          <w:sz w:val="24"/>
          <w:szCs w:val="24"/>
        </w:rPr>
        <w:t xml:space="preserve"> </w:t>
      </w:r>
      <w:r w:rsidR="002E71B4" w:rsidRPr="005D2019">
        <w:rPr>
          <w:rFonts w:ascii="PT Sans" w:hAnsi="PT Sans"/>
          <w:sz w:val="24"/>
          <w:szCs w:val="24"/>
        </w:rPr>
        <w:t>(оформляется заполнением формы в личном кабинете субъекта МП на сайте СОФПП)</w:t>
      </w:r>
      <w:r w:rsidRPr="005D2019">
        <w:rPr>
          <w:rFonts w:ascii="PT Sans" w:hAnsi="PT Sans"/>
          <w:sz w:val="24"/>
          <w:szCs w:val="24"/>
        </w:rPr>
        <w:t>.</w:t>
      </w:r>
    </w:p>
    <w:p w14:paraId="155D0D6C" w14:textId="39C2B74F" w:rsidR="00314B1C" w:rsidRPr="005D2019" w:rsidRDefault="00314B1C" w:rsidP="00122CA0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Упрощенная форма баланса и отчета о прибылях и убытках </w:t>
      </w:r>
      <w:r w:rsidR="002E71B4" w:rsidRPr="005D2019">
        <w:rPr>
          <w:rFonts w:ascii="PT Sans" w:hAnsi="PT Sans"/>
          <w:sz w:val="24"/>
          <w:szCs w:val="24"/>
        </w:rPr>
        <w:t>(оформляется заполнением формы в личном кабинете субъекта МП на сайте СОФПП)</w:t>
      </w:r>
      <w:r w:rsidRPr="005D2019">
        <w:rPr>
          <w:rFonts w:ascii="PT Sans" w:hAnsi="PT Sans"/>
          <w:sz w:val="24"/>
          <w:szCs w:val="24"/>
        </w:rPr>
        <w:t xml:space="preserve">. </w:t>
      </w:r>
    </w:p>
    <w:p w14:paraId="2DD89BB6" w14:textId="7DFF222B" w:rsidR="00314B1C" w:rsidRPr="005D2019" w:rsidRDefault="00314B1C" w:rsidP="00122CA0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Сведения об имуществе </w:t>
      </w:r>
      <w:r w:rsidR="002E71B4" w:rsidRPr="005D2019">
        <w:rPr>
          <w:rFonts w:ascii="PT Sans" w:hAnsi="PT Sans"/>
          <w:sz w:val="24"/>
          <w:szCs w:val="24"/>
        </w:rPr>
        <w:t>(оформляется заполнением формы в личном кабинете субъекта МП на сайте СОФПП)</w:t>
      </w:r>
      <w:r w:rsidR="005954F4" w:rsidRPr="005D2019">
        <w:rPr>
          <w:rFonts w:ascii="PT Sans" w:hAnsi="PT Sans"/>
          <w:sz w:val="24"/>
          <w:szCs w:val="24"/>
        </w:rPr>
        <w:t>.</w:t>
      </w:r>
    </w:p>
    <w:p w14:paraId="1691A849" w14:textId="0052F2A5" w:rsidR="00314B1C" w:rsidRPr="00CA51E6" w:rsidRDefault="00314B1C" w:rsidP="00CA385E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255607">
        <w:rPr>
          <w:rFonts w:ascii="PT Sans" w:hAnsi="PT Sans"/>
          <w:sz w:val="24"/>
          <w:szCs w:val="24"/>
        </w:rPr>
        <w:t xml:space="preserve">Справка территориального налогового органа о состоянии расчетов по налогам, сборам, </w:t>
      </w:r>
      <w:r w:rsidR="00255607" w:rsidRPr="00DB4CD2">
        <w:rPr>
          <w:rFonts w:ascii="PT Sans" w:hAnsi="PT Sans"/>
          <w:sz w:val="24"/>
          <w:szCs w:val="24"/>
        </w:rPr>
        <w:t xml:space="preserve">страховым взносам, </w:t>
      </w:r>
      <w:r w:rsidRPr="00255607">
        <w:rPr>
          <w:rFonts w:ascii="PT Sans" w:hAnsi="PT Sans"/>
          <w:sz w:val="24"/>
          <w:szCs w:val="24"/>
        </w:rPr>
        <w:t>пеням, штрафам</w:t>
      </w:r>
      <w:r w:rsidR="00255607">
        <w:rPr>
          <w:rFonts w:ascii="PT Sans" w:hAnsi="PT Sans"/>
          <w:sz w:val="24"/>
          <w:szCs w:val="24"/>
        </w:rPr>
        <w:t xml:space="preserve">, </w:t>
      </w:r>
      <w:r w:rsidR="00255607" w:rsidRPr="00DB4CD2">
        <w:rPr>
          <w:rFonts w:ascii="PT Sans" w:hAnsi="PT Sans"/>
          <w:sz w:val="24"/>
          <w:szCs w:val="24"/>
        </w:rPr>
        <w:t>процентам</w:t>
      </w:r>
      <w:r w:rsidRPr="00255607">
        <w:rPr>
          <w:rFonts w:ascii="PT Sans" w:hAnsi="PT Sans"/>
          <w:sz w:val="24"/>
          <w:szCs w:val="24"/>
        </w:rPr>
        <w:t xml:space="preserve"> организаций и индивидуальных предпринимателей (форма по КНД 116</w:t>
      </w:r>
      <w:r w:rsidR="00D85187" w:rsidRPr="00255607">
        <w:rPr>
          <w:rFonts w:ascii="PT Sans" w:hAnsi="PT Sans"/>
          <w:sz w:val="24"/>
          <w:szCs w:val="24"/>
        </w:rPr>
        <w:t>0080</w:t>
      </w:r>
      <w:r w:rsidRPr="00255607">
        <w:rPr>
          <w:rFonts w:ascii="PT Sans" w:hAnsi="PT Sans"/>
          <w:sz w:val="24"/>
          <w:szCs w:val="24"/>
        </w:rPr>
        <w:t>) или справка территориального налогового органа об исполнении налогоплательщиком обязанности по уплате налогов, сборов, пеней, штрафов (форма по КНД 1120101)</w:t>
      </w:r>
      <w:r w:rsidR="0025222A" w:rsidRPr="00255607">
        <w:rPr>
          <w:rFonts w:ascii="PT Sans" w:hAnsi="PT Sans"/>
          <w:sz w:val="24"/>
          <w:szCs w:val="24"/>
        </w:rPr>
        <w:t xml:space="preserve"> за последний отчетный период</w:t>
      </w:r>
      <w:r w:rsidRPr="00255607">
        <w:rPr>
          <w:rFonts w:ascii="PT Sans" w:hAnsi="PT Sans"/>
          <w:sz w:val="24"/>
          <w:szCs w:val="24"/>
        </w:rPr>
        <w:t xml:space="preserve">. Справки выданы не ранее чем за </w:t>
      </w:r>
      <w:r w:rsidR="00D85187" w:rsidRPr="00CA51E6">
        <w:rPr>
          <w:rFonts w:ascii="PT Sans" w:hAnsi="PT Sans"/>
          <w:sz w:val="24"/>
          <w:szCs w:val="24"/>
        </w:rPr>
        <w:t>шестьдесят</w:t>
      </w:r>
      <w:r w:rsidRPr="00CA51E6">
        <w:rPr>
          <w:rFonts w:ascii="PT Sans" w:hAnsi="PT Sans"/>
          <w:sz w:val="24"/>
          <w:szCs w:val="24"/>
        </w:rPr>
        <w:t xml:space="preserve"> календарных дней до дня представления документов в </w:t>
      </w:r>
      <w:r w:rsidR="009B7F29" w:rsidRPr="00CA51E6">
        <w:rPr>
          <w:rFonts w:ascii="PT Sans" w:hAnsi="PT Sans"/>
          <w:sz w:val="24"/>
          <w:szCs w:val="24"/>
        </w:rPr>
        <w:t>СОФПП</w:t>
      </w:r>
      <w:r w:rsidR="00D85187" w:rsidRPr="00CA51E6">
        <w:rPr>
          <w:rFonts w:ascii="PT Sans" w:hAnsi="PT Sans"/>
          <w:sz w:val="24"/>
          <w:szCs w:val="24"/>
        </w:rPr>
        <w:t>.</w:t>
      </w:r>
    </w:p>
    <w:p w14:paraId="75C21D68" w14:textId="38D84806" w:rsidR="00314B1C" w:rsidRPr="005D2019" w:rsidRDefault="00314B1C" w:rsidP="00122CA0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платежных поручений об оплате задолженности</w:t>
      </w:r>
      <w:r w:rsidR="00B263A1" w:rsidRPr="005D2019">
        <w:rPr>
          <w:rFonts w:ascii="PT Sans" w:hAnsi="PT Sans"/>
          <w:sz w:val="24"/>
          <w:szCs w:val="24"/>
        </w:rPr>
        <w:t xml:space="preserve"> по налогам, сборам, пеням, штрафам (если о на</w:t>
      </w:r>
      <w:r w:rsidR="00CA385E">
        <w:rPr>
          <w:rFonts w:ascii="PT Sans" w:hAnsi="PT Sans"/>
          <w:sz w:val="24"/>
          <w:szCs w:val="24"/>
        </w:rPr>
        <w:t xml:space="preserve">личии таковой следует из справки </w:t>
      </w:r>
      <w:r w:rsidR="00CA385E" w:rsidRPr="00255607">
        <w:rPr>
          <w:rFonts w:ascii="PT Sans" w:hAnsi="PT Sans"/>
          <w:sz w:val="24"/>
          <w:szCs w:val="24"/>
        </w:rPr>
        <w:t>территориального налогового органа</w:t>
      </w:r>
      <w:r w:rsidR="00B263A1" w:rsidRPr="005D2019">
        <w:rPr>
          <w:rFonts w:ascii="PT Sans" w:hAnsi="PT Sans"/>
          <w:sz w:val="24"/>
          <w:szCs w:val="24"/>
        </w:rPr>
        <w:t>)</w:t>
      </w:r>
      <w:r w:rsidR="00255607">
        <w:rPr>
          <w:rFonts w:ascii="PT Sans" w:hAnsi="PT Sans"/>
          <w:sz w:val="24"/>
          <w:szCs w:val="24"/>
        </w:rPr>
        <w:t>,</w:t>
      </w:r>
      <w:r w:rsidRPr="005D2019">
        <w:rPr>
          <w:rFonts w:ascii="PT Sans" w:hAnsi="PT Sans"/>
          <w:sz w:val="24"/>
          <w:szCs w:val="24"/>
        </w:rPr>
        <w:t xml:space="preserve"> заверенные подписью уполномоченного лица и печатью банка</w:t>
      </w:r>
      <w:r w:rsidR="005954F4" w:rsidRPr="005D2019">
        <w:rPr>
          <w:rFonts w:ascii="PT Sans" w:hAnsi="PT Sans"/>
          <w:sz w:val="24"/>
          <w:szCs w:val="24"/>
        </w:rPr>
        <w:t>.</w:t>
      </w:r>
    </w:p>
    <w:p w14:paraId="754F162E" w14:textId="3FCECEF9" w:rsidR="00577E52" w:rsidRPr="005D2019" w:rsidRDefault="00577E52" w:rsidP="00122CA0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Документы по обеспечению</w:t>
      </w:r>
      <w:r w:rsidR="00436850" w:rsidRPr="00436850">
        <w:rPr>
          <w:rFonts w:ascii="PT Sans" w:hAnsi="PT Sans"/>
          <w:bCs/>
          <w:sz w:val="24"/>
          <w:szCs w:val="24"/>
        </w:rPr>
        <w:t xml:space="preserve"> </w:t>
      </w:r>
      <w:r w:rsidR="00436850">
        <w:rPr>
          <w:rFonts w:ascii="PT Sans" w:hAnsi="PT Sans"/>
          <w:bCs/>
          <w:sz w:val="24"/>
          <w:szCs w:val="24"/>
        </w:rPr>
        <w:t xml:space="preserve">беспроцентного </w:t>
      </w:r>
      <w:r w:rsidR="00436850" w:rsidRPr="005D2019">
        <w:rPr>
          <w:rFonts w:ascii="PT Sans" w:hAnsi="PT Sans"/>
          <w:bCs/>
          <w:sz w:val="24"/>
          <w:szCs w:val="24"/>
        </w:rPr>
        <w:t>займа</w:t>
      </w:r>
      <w:r w:rsidRPr="005D2019">
        <w:rPr>
          <w:rFonts w:ascii="PT Sans" w:hAnsi="PT Sans"/>
          <w:sz w:val="24"/>
          <w:szCs w:val="24"/>
        </w:rPr>
        <w:t xml:space="preserve"> согласно Приложения 2.</w:t>
      </w:r>
    </w:p>
    <w:p w14:paraId="19F9E679" w14:textId="70542C1E" w:rsidR="004D1747" w:rsidRPr="00CA385E" w:rsidRDefault="00436850" w:rsidP="00CA385E">
      <w:pPr>
        <w:numPr>
          <w:ilvl w:val="1"/>
          <w:numId w:val="4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>
        <w:rPr>
          <w:rFonts w:ascii="PT Sans" w:hAnsi="PT Sans"/>
          <w:sz w:val="24"/>
          <w:szCs w:val="24"/>
        </w:rPr>
        <w:t>Д</w:t>
      </w:r>
      <w:r w:rsidR="004D1747" w:rsidRPr="005D2019">
        <w:rPr>
          <w:rFonts w:ascii="PT Sans" w:hAnsi="PT Sans"/>
          <w:sz w:val="24"/>
          <w:szCs w:val="24"/>
        </w:rPr>
        <w:t xml:space="preserve">окументы, подтверждающие </w:t>
      </w:r>
      <w:r w:rsidR="001A08CB">
        <w:rPr>
          <w:rFonts w:ascii="PT Sans" w:hAnsi="PT Sans"/>
          <w:sz w:val="24"/>
          <w:szCs w:val="24"/>
        </w:rPr>
        <w:t xml:space="preserve">осуществление </w:t>
      </w:r>
      <w:r w:rsidR="004D1747" w:rsidRPr="005D2019">
        <w:rPr>
          <w:rFonts w:ascii="PT Sans" w:hAnsi="PT Sans"/>
          <w:sz w:val="24"/>
          <w:szCs w:val="24"/>
        </w:rPr>
        <w:t>начинающи</w:t>
      </w:r>
      <w:r w:rsidR="001A08CB">
        <w:rPr>
          <w:rFonts w:ascii="PT Sans" w:hAnsi="PT Sans"/>
          <w:sz w:val="24"/>
          <w:szCs w:val="24"/>
        </w:rPr>
        <w:t>м</w:t>
      </w:r>
      <w:r w:rsidR="004D1747" w:rsidRPr="005D2019">
        <w:rPr>
          <w:rFonts w:ascii="PT Sans" w:hAnsi="PT Sans"/>
          <w:sz w:val="24"/>
          <w:szCs w:val="24"/>
        </w:rPr>
        <w:t xml:space="preserve"> субъект</w:t>
      </w:r>
      <w:r w:rsidR="001A08CB">
        <w:rPr>
          <w:rFonts w:ascii="PT Sans" w:hAnsi="PT Sans"/>
          <w:sz w:val="24"/>
          <w:szCs w:val="24"/>
        </w:rPr>
        <w:t>ом</w:t>
      </w:r>
      <w:r w:rsidR="004D1747" w:rsidRPr="005D2019">
        <w:rPr>
          <w:rFonts w:ascii="PT Sans" w:hAnsi="PT Sans"/>
          <w:sz w:val="24"/>
          <w:szCs w:val="24"/>
        </w:rPr>
        <w:t xml:space="preserve"> МП затрат </w:t>
      </w:r>
      <w:r w:rsidR="001A08CB">
        <w:rPr>
          <w:rFonts w:ascii="PT Sans" w:hAnsi="PT Sans"/>
          <w:sz w:val="24"/>
          <w:szCs w:val="24"/>
        </w:rPr>
        <w:t xml:space="preserve">на реализацию проекта </w:t>
      </w:r>
      <w:r w:rsidR="00970BF4">
        <w:rPr>
          <w:rFonts w:ascii="PT Sans" w:hAnsi="PT Sans"/>
          <w:sz w:val="24"/>
          <w:szCs w:val="24"/>
        </w:rPr>
        <w:t>в размер</w:t>
      </w:r>
      <w:r w:rsidR="009506DA">
        <w:rPr>
          <w:rFonts w:ascii="PT Sans" w:hAnsi="PT Sans"/>
          <w:sz w:val="24"/>
          <w:szCs w:val="24"/>
        </w:rPr>
        <w:t>ах</w:t>
      </w:r>
      <w:r w:rsidR="003707BD">
        <w:rPr>
          <w:rFonts w:ascii="PT Sans" w:hAnsi="PT Sans"/>
          <w:sz w:val="24"/>
          <w:szCs w:val="24"/>
        </w:rPr>
        <w:t>, установленн</w:t>
      </w:r>
      <w:r w:rsidR="009506DA">
        <w:rPr>
          <w:rFonts w:ascii="PT Sans" w:hAnsi="PT Sans"/>
          <w:sz w:val="24"/>
          <w:szCs w:val="24"/>
        </w:rPr>
        <w:t>ых</w:t>
      </w:r>
      <w:r w:rsidR="003707BD">
        <w:rPr>
          <w:rFonts w:ascii="PT Sans" w:hAnsi="PT Sans"/>
          <w:sz w:val="24"/>
          <w:szCs w:val="24"/>
        </w:rPr>
        <w:t xml:space="preserve"> п. 3.</w:t>
      </w:r>
      <w:r>
        <w:rPr>
          <w:rFonts w:ascii="PT Sans" w:hAnsi="PT Sans"/>
          <w:sz w:val="24"/>
          <w:szCs w:val="24"/>
        </w:rPr>
        <w:t>3</w:t>
      </w:r>
      <w:r w:rsidR="003707BD">
        <w:rPr>
          <w:rFonts w:ascii="PT Sans" w:hAnsi="PT Sans"/>
          <w:sz w:val="24"/>
          <w:szCs w:val="24"/>
        </w:rPr>
        <w:t>. Правил</w:t>
      </w:r>
      <w:r>
        <w:rPr>
          <w:rFonts w:ascii="PT Sans" w:hAnsi="PT Sans"/>
          <w:sz w:val="24"/>
          <w:szCs w:val="24"/>
        </w:rPr>
        <w:t>.</w:t>
      </w:r>
    </w:p>
    <w:p w14:paraId="450B8015" w14:textId="7F9F3AF2" w:rsidR="005954F4" w:rsidRPr="005A601D" w:rsidRDefault="005954F4" w:rsidP="005A601D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A601D">
        <w:rPr>
          <w:rFonts w:ascii="PT Sans" w:hAnsi="PT Sans"/>
          <w:sz w:val="24"/>
          <w:szCs w:val="24"/>
        </w:rPr>
        <w:t xml:space="preserve">Копия </w:t>
      </w:r>
      <w:r w:rsidR="006B0575" w:rsidRPr="005A601D">
        <w:rPr>
          <w:rFonts w:ascii="PT Sans" w:hAnsi="PT Sans"/>
          <w:sz w:val="24"/>
          <w:szCs w:val="24"/>
        </w:rPr>
        <w:t>листа записи Единого государственного реестра индивидуальных предпринимателей, подтверждающего факт регистрации индивидуального предпринимателя</w:t>
      </w:r>
      <w:r w:rsidRPr="005A601D">
        <w:rPr>
          <w:rFonts w:ascii="PT Sans" w:hAnsi="PT Sans"/>
          <w:sz w:val="24"/>
          <w:szCs w:val="24"/>
        </w:rPr>
        <w:t>.</w:t>
      </w:r>
    </w:p>
    <w:p w14:paraId="653D860F" w14:textId="5FC963E7" w:rsidR="005954F4" w:rsidRPr="005D2019" w:rsidRDefault="005954F4" w:rsidP="005A601D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Копии </w:t>
      </w:r>
      <w:r w:rsidR="00EE350E" w:rsidRPr="005D2019">
        <w:rPr>
          <w:rFonts w:ascii="PT Sans" w:hAnsi="PT Sans"/>
          <w:sz w:val="24"/>
          <w:szCs w:val="24"/>
        </w:rPr>
        <w:t>всех страниц</w:t>
      </w:r>
      <w:r w:rsidR="00D9789E" w:rsidRPr="005D2019">
        <w:rPr>
          <w:rFonts w:ascii="PT Sans" w:hAnsi="PT Sans"/>
          <w:sz w:val="24"/>
          <w:szCs w:val="24"/>
        </w:rPr>
        <w:t xml:space="preserve"> </w:t>
      </w:r>
      <w:r w:rsidRPr="005D2019">
        <w:rPr>
          <w:rFonts w:ascii="PT Sans" w:hAnsi="PT Sans"/>
          <w:sz w:val="24"/>
          <w:szCs w:val="24"/>
        </w:rPr>
        <w:t>Паспорта гражданина Российской Федерации.</w:t>
      </w:r>
    </w:p>
    <w:p w14:paraId="0F021D6D" w14:textId="77777777" w:rsidR="00E91EA6" w:rsidRDefault="005954F4" w:rsidP="005A601D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Копия Свидетельства о постановке на учет в налоговом органе как физического лица (ИНН).</w:t>
      </w:r>
    </w:p>
    <w:p w14:paraId="6002142E" w14:textId="5C78B6D5" w:rsidR="00E91EA6" w:rsidRPr="00E91EA6" w:rsidRDefault="00E91EA6" w:rsidP="005A601D">
      <w:pPr>
        <w:pStyle w:val="ab"/>
        <w:numPr>
          <w:ilvl w:val="1"/>
          <w:numId w:val="4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К</w:t>
      </w:r>
      <w:r w:rsidRPr="00E91EA6">
        <w:rPr>
          <w:rFonts w:ascii="PT Sans" w:hAnsi="PT Sans"/>
          <w:sz w:val="24"/>
          <w:szCs w:val="24"/>
        </w:rPr>
        <w:t>опии всех заполненных страниц военного билета, приписного удостоверения, справки об отсрочке для призыва на военную службу (для мужчин до 27 лет включительно)</w:t>
      </w:r>
      <w:r>
        <w:rPr>
          <w:rFonts w:ascii="PT Sans" w:hAnsi="PT Sans"/>
          <w:sz w:val="24"/>
          <w:szCs w:val="24"/>
        </w:rPr>
        <w:t>.</w:t>
      </w:r>
    </w:p>
    <w:p w14:paraId="4C700A2C" w14:textId="58187E8C" w:rsidR="006045D8" w:rsidRDefault="006045D8" w:rsidP="005A601D">
      <w:pPr>
        <w:numPr>
          <w:ilvl w:val="1"/>
          <w:numId w:val="4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Копия СНИЛС</w:t>
      </w:r>
      <w:r w:rsidR="00CA385E">
        <w:rPr>
          <w:rFonts w:ascii="PT Sans" w:hAnsi="PT Sans"/>
          <w:sz w:val="24"/>
          <w:szCs w:val="24"/>
        </w:rPr>
        <w:t>.</w:t>
      </w:r>
      <w:r w:rsidRPr="005D2019">
        <w:rPr>
          <w:rFonts w:ascii="PT Sans" w:hAnsi="PT Sans"/>
          <w:sz w:val="24"/>
          <w:szCs w:val="24"/>
        </w:rPr>
        <w:t xml:space="preserve"> </w:t>
      </w:r>
    </w:p>
    <w:p w14:paraId="1AA549FB" w14:textId="673CD27A" w:rsidR="005A601D" w:rsidRDefault="005A601D" w:rsidP="005A601D">
      <w:pPr>
        <w:numPr>
          <w:ilvl w:val="1"/>
          <w:numId w:val="4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Копия сертификата.</w:t>
      </w:r>
    </w:p>
    <w:p w14:paraId="26CB7B10" w14:textId="23637EF8" w:rsidR="005A601D" w:rsidRDefault="005A601D" w:rsidP="005A601D">
      <w:pPr>
        <w:numPr>
          <w:ilvl w:val="1"/>
          <w:numId w:val="4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F2456D">
        <w:rPr>
          <w:rFonts w:ascii="PT Sans" w:hAnsi="PT Sans"/>
          <w:sz w:val="24"/>
          <w:szCs w:val="24"/>
        </w:rPr>
        <w:t>Копии сертификатов об окончании 1, 2 и 3 эт</w:t>
      </w:r>
      <w:r>
        <w:rPr>
          <w:rFonts w:ascii="PT Sans" w:hAnsi="PT Sans"/>
          <w:sz w:val="24"/>
          <w:szCs w:val="24"/>
        </w:rPr>
        <w:t>апов тренинга «Начни свое дело».</w:t>
      </w:r>
    </w:p>
    <w:p w14:paraId="3B0AB21B" w14:textId="765744C9" w:rsidR="005A601D" w:rsidRPr="005D2019" w:rsidRDefault="005A601D" w:rsidP="005A601D">
      <w:pPr>
        <w:numPr>
          <w:ilvl w:val="1"/>
          <w:numId w:val="4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Копия сертификата об успешной защите проекта.</w:t>
      </w:r>
    </w:p>
    <w:p w14:paraId="1349CEE2" w14:textId="77777777" w:rsidR="001064BB" w:rsidRPr="005D2019" w:rsidRDefault="001064BB" w:rsidP="00A40544">
      <w:pPr>
        <w:tabs>
          <w:tab w:val="left" w:pos="487"/>
        </w:tabs>
        <w:rPr>
          <w:rFonts w:ascii="PT Sans" w:hAnsi="PT Sans"/>
          <w:sz w:val="24"/>
          <w:szCs w:val="24"/>
        </w:rPr>
      </w:pPr>
    </w:p>
    <w:p w14:paraId="1C340D5B" w14:textId="77777777" w:rsidR="00EC06A0" w:rsidRPr="005D2019" w:rsidRDefault="00EC06A0" w:rsidP="00A40544">
      <w:pPr>
        <w:rPr>
          <w:rFonts w:ascii="PT Sans" w:eastAsia="Calibri" w:hAnsi="PT Sans"/>
          <w:sz w:val="24"/>
          <w:szCs w:val="24"/>
          <w:lang w:eastAsia="en-US"/>
        </w:rPr>
      </w:pPr>
    </w:p>
    <w:p w14:paraId="1CC73961" w14:textId="3C9E9C45" w:rsidR="00577E52" w:rsidRPr="005D2019" w:rsidRDefault="00C64B47" w:rsidP="00A40544">
      <w:pPr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>Примеч</w:t>
      </w:r>
      <w:r w:rsidR="00DB6639" w:rsidRPr="005D2019">
        <w:rPr>
          <w:rFonts w:ascii="PT Sans" w:eastAsia="Calibri" w:hAnsi="PT Sans"/>
          <w:sz w:val="24"/>
          <w:szCs w:val="24"/>
          <w:lang w:eastAsia="en-US"/>
        </w:rPr>
        <w:t>ани</w:t>
      </w:r>
      <w:r w:rsidR="001064BB" w:rsidRPr="005D2019">
        <w:rPr>
          <w:rFonts w:ascii="PT Sans" w:eastAsia="Calibri" w:hAnsi="PT Sans"/>
          <w:sz w:val="24"/>
          <w:szCs w:val="24"/>
          <w:lang w:eastAsia="en-US"/>
        </w:rPr>
        <w:t>я</w:t>
      </w:r>
      <w:r w:rsidR="00DB6639" w:rsidRPr="005D2019">
        <w:rPr>
          <w:rFonts w:ascii="PT Sans" w:eastAsia="Calibri" w:hAnsi="PT Sans"/>
          <w:sz w:val="24"/>
          <w:szCs w:val="24"/>
          <w:lang w:eastAsia="en-US"/>
        </w:rPr>
        <w:t xml:space="preserve">: </w:t>
      </w:r>
    </w:p>
    <w:p w14:paraId="557872AB" w14:textId="5432F9BF" w:rsidR="00C64B47" w:rsidRPr="005D2019" w:rsidRDefault="00C934F1" w:rsidP="00A40544">
      <w:pPr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>К</w:t>
      </w:r>
      <w:r w:rsidR="00577E52" w:rsidRPr="005D2019">
        <w:rPr>
          <w:rFonts w:ascii="PT Sans" w:eastAsia="Calibri" w:hAnsi="PT Sans"/>
          <w:sz w:val="24"/>
          <w:szCs w:val="24"/>
          <w:lang w:eastAsia="en-US"/>
        </w:rPr>
        <w:t xml:space="preserve">опии документов предоставляются в </w:t>
      </w:r>
      <w:r w:rsidR="00020479" w:rsidRPr="005D2019">
        <w:rPr>
          <w:rFonts w:ascii="PT Sans" w:eastAsia="Calibri" w:hAnsi="PT Sans"/>
          <w:sz w:val="24"/>
          <w:szCs w:val="24"/>
          <w:lang w:eastAsia="en-US"/>
        </w:rPr>
        <w:t xml:space="preserve">СОФПП </w:t>
      </w:r>
      <w:r w:rsidR="00577E52" w:rsidRPr="005D2019">
        <w:rPr>
          <w:rFonts w:ascii="PT Sans" w:eastAsia="Calibri" w:hAnsi="PT Sans"/>
          <w:sz w:val="24"/>
          <w:szCs w:val="24"/>
          <w:lang w:eastAsia="en-US"/>
        </w:rPr>
        <w:t xml:space="preserve">(представителю </w:t>
      </w:r>
      <w:r w:rsidR="00020479" w:rsidRPr="005D2019">
        <w:rPr>
          <w:rFonts w:ascii="PT Sans" w:eastAsia="Calibri" w:hAnsi="PT Sans"/>
          <w:sz w:val="24"/>
          <w:szCs w:val="24"/>
          <w:lang w:eastAsia="en-US"/>
        </w:rPr>
        <w:t>СОФПП</w:t>
      </w:r>
      <w:r w:rsidR="00577E52" w:rsidRPr="005D2019">
        <w:rPr>
          <w:rFonts w:ascii="PT Sans" w:eastAsia="Calibri" w:hAnsi="PT Sans"/>
          <w:sz w:val="24"/>
          <w:szCs w:val="24"/>
          <w:lang w:eastAsia="en-US"/>
        </w:rPr>
        <w:t xml:space="preserve">) вместе с </w:t>
      </w:r>
      <w:r w:rsidR="00DB6639" w:rsidRPr="005D2019">
        <w:rPr>
          <w:rFonts w:ascii="PT Sans" w:eastAsia="Calibri" w:hAnsi="PT Sans"/>
          <w:sz w:val="24"/>
          <w:szCs w:val="24"/>
          <w:lang w:eastAsia="en-US"/>
        </w:rPr>
        <w:t>оригинал</w:t>
      </w:r>
      <w:r w:rsidR="00577E52" w:rsidRPr="005D2019">
        <w:rPr>
          <w:rFonts w:ascii="PT Sans" w:eastAsia="Calibri" w:hAnsi="PT Sans"/>
          <w:sz w:val="24"/>
          <w:szCs w:val="24"/>
          <w:lang w:eastAsia="en-US"/>
        </w:rPr>
        <w:t>ами</w:t>
      </w:r>
      <w:r w:rsidR="00DB6639" w:rsidRPr="005D2019">
        <w:rPr>
          <w:rFonts w:ascii="PT Sans" w:eastAsia="Calibri" w:hAnsi="PT Sans"/>
          <w:sz w:val="24"/>
          <w:szCs w:val="24"/>
          <w:lang w:eastAsia="en-US"/>
        </w:rPr>
        <w:t xml:space="preserve"> документов</w:t>
      </w:r>
      <w:r w:rsidR="0005496B" w:rsidRPr="005D2019">
        <w:rPr>
          <w:rFonts w:ascii="PT Sans" w:eastAsia="Calibri" w:hAnsi="PT Sans"/>
          <w:sz w:val="24"/>
          <w:szCs w:val="24"/>
          <w:lang w:eastAsia="en-US"/>
        </w:rPr>
        <w:t xml:space="preserve"> </w:t>
      </w:r>
      <w:r w:rsidR="00DB6639" w:rsidRPr="005D2019">
        <w:rPr>
          <w:rFonts w:ascii="PT Sans" w:eastAsia="Calibri" w:hAnsi="PT Sans"/>
          <w:sz w:val="24"/>
          <w:szCs w:val="24"/>
          <w:lang w:eastAsia="en-US"/>
        </w:rPr>
        <w:t>для сверки.</w:t>
      </w:r>
      <w:r w:rsidR="00577E52" w:rsidRPr="005D2019">
        <w:rPr>
          <w:rFonts w:ascii="PT Sans" w:eastAsia="Calibri" w:hAnsi="PT Sans"/>
          <w:sz w:val="24"/>
          <w:szCs w:val="24"/>
          <w:lang w:eastAsia="en-US"/>
        </w:rPr>
        <w:t xml:space="preserve"> Копии документов заверяются </w:t>
      </w:r>
      <w:r w:rsidR="006429F0" w:rsidRPr="005D2019">
        <w:rPr>
          <w:rFonts w:ascii="PT Sans" w:eastAsia="Calibri" w:hAnsi="PT Sans"/>
          <w:sz w:val="24"/>
          <w:szCs w:val="24"/>
          <w:lang w:eastAsia="en-US"/>
        </w:rPr>
        <w:t>заявителем</w:t>
      </w:r>
      <w:r w:rsidR="00577E52" w:rsidRPr="005D2019">
        <w:rPr>
          <w:rFonts w:ascii="PT Sans" w:eastAsia="Calibri" w:hAnsi="PT Sans"/>
          <w:sz w:val="24"/>
          <w:szCs w:val="24"/>
          <w:lang w:eastAsia="en-US"/>
        </w:rPr>
        <w:t>.</w:t>
      </w:r>
    </w:p>
    <w:p w14:paraId="35DC99FC" w14:textId="77777777" w:rsidR="0012114F" w:rsidRPr="005D2019" w:rsidRDefault="00DB6639" w:rsidP="00A40544">
      <w:pPr>
        <w:rPr>
          <w:rFonts w:ascii="PT Sans" w:hAnsi="PT Sans"/>
          <w:sz w:val="24"/>
          <w:szCs w:val="24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>В</w:t>
      </w:r>
      <w:r w:rsidR="001064BB" w:rsidRPr="005D2019">
        <w:rPr>
          <w:rFonts w:ascii="PT Sans" w:eastAsia="Calibri" w:hAnsi="PT Sans"/>
          <w:sz w:val="24"/>
          <w:szCs w:val="24"/>
          <w:lang w:eastAsia="en-US"/>
        </w:rPr>
        <w:t xml:space="preserve"> случае</w:t>
      </w:r>
      <w:r w:rsidRPr="005D2019">
        <w:rPr>
          <w:rFonts w:ascii="PT Sans" w:eastAsia="Calibri" w:hAnsi="PT Sans"/>
          <w:sz w:val="24"/>
          <w:szCs w:val="24"/>
          <w:lang w:eastAsia="en-US"/>
        </w:rPr>
        <w:t xml:space="preserve"> предоставлени</w:t>
      </w:r>
      <w:r w:rsidR="001064BB" w:rsidRPr="005D2019">
        <w:rPr>
          <w:rFonts w:ascii="PT Sans" w:eastAsia="Calibri" w:hAnsi="PT Sans"/>
          <w:sz w:val="24"/>
          <w:szCs w:val="24"/>
          <w:lang w:eastAsia="en-US"/>
        </w:rPr>
        <w:t>я</w:t>
      </w:r>
      <w:r w:rsidRPr="005D2019">
        <w:rPr>
          <w:rFonts w:ascii="PT Sans" w:eastAsia="Calibri" w:hAnsi="PT Sans"/>
          <w:sz w:val="24"/>
          <w:szCs w:val="24"/>
          <w:lang w:eastAsia="en-US"/>
        </w:rPr>
        <w:t xml:space="preserve"> нотариально заверенных копий документов, предоставление оригиналов документов не требуется.</w:t>
      </w:r>
      <w:r w:rsidRPr="005D2019">
        <w:rPr>
          <w:rFonts w:ascii="PT Sans" w:hAnsi="PT Sans"/>
          <w:sz w:val="24"/>
          <w:szCs w:val="24"/>
        </w:rPr>
        <w:t xml:space="preserve"> </w:t>
      </w:r>
    </w:p>
    <w:p w14:paraId="486ABE67" w14:textId="6115C6AC" w:rsidR="00A94253" w:rsidRPr="005D2019" w:rsidRDefault="00A94253" w:rsidP="00A40544">
      <w:pPr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br w:type="page"/>
      </w:r>
    </w:p>
    <w:p w14:paraId="029A07AB" w14:textId="77777777" w:rsidR="00A46A16" w:rsidRPr="005D2019" w:rsidRDefault="00A46A16">
      <w:pPr>
        <w:jc w:val="right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lastRenderedPageBreak/>
        <w:t xml:space="preserve">Приложение 2 </w:t>
      </w:r>
    </w:p>
    <w:p w14:paraId="08B7B9C2" w14:textId="77777777" w:rsidR="00DE0392" w:rsidRDefault="00ED4F6B">
      <w:pPr>
        <w:jc w:val="right"/>
        <w:rPr>
          <w:rFonts w:ascii="PT Sans" w:hAnsi="PT Sans"/>
          <w:bCs/>
          <w:sz w:val="24"/>
          <w:szCs w:val="24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>к Правилам предоставления</w:t>
      </w:r>
      <w:r w:rsidR="00DE0392" w:rsidRPr="00DE0392">
        <w:rPr>
          <w:rFonts w:ascii="PT Sans" w:hAnsi="PT Sans"/>
          <w:bCs/>
          <w:sz w:val="24"/>
          <w:szCs w:val="24"/>
        </w:rPr>
        <w:t xml:space="preserve"> </w:t>
      </w:r>
    </w:p>
    <w:p w14:paraId="7FDF59AC" w14:textId="4CB86A7C" w:rsidR="00ED4F6B" w:rsidRPr="005D2019" w:rsidRDefault="00DE0392">
      <w:pPr>
        <w:jc w:val="right"/>
        <w:rPr>
          <w:rFonts w:ascii="PT Sans" w:eastAsia="Calibri" w:hAnsi="PT Sans"/>
          <w:sz w:val="24"/>
          <w:szCs w:val="24"/>
          <w:lang w:eastAsia="en-US"/>
        </w:rPr>
      </w:pPr>
      <w:r>
        <w:rPr>
          <w:rFonts w:ascii="PT Sans" w:hAnsi="PT Sans"/>
          <w:bCs/>
          <w:sz w:val="24"/>
          <w:szCs w:val="24"/>
        </w:rPr>
        <w:t xml:space="preserve">беспроцентных </w:t>
      </w:r>
      <w:r w:rsidRPr="005D2019">
        <w:rPr>
          <w:rFonts w:ascii="PT Sans" w:hAnsi="PT Sans"/>
          <w:bCs/>
          <w:sz w:val="24"/>
          <w:szCs w:val="24"/>
        </w:rPr>
        <w:t>займ</w:t>
      </w:r>
      <w:r>
        <w:rPr>
          <w:rFonts w:ascii="PT Sans" w:hAnsi="PT Sans"/>
          <w:bCs/>
          <w:sz w:val="24"/>
          <w:szCs w:val="24"/>
        </w:rPr>
        <w:t>ов</w:t>
      </w:r>
      <w:r w:rsidR="00ED4F6B" w:rsidRPr="005D2019">
        <w:rPr>
          <w:rFonts w:ascii="PT Sans" w:eastAsia="Calibri" w:hAnsi="PT Sans"/>
          <w:sz w:val="24"/>
          <w:szCs w:val="24"/>
          <w:lang w:eastAsia="en-US"/>
        </w:rPr>
        <w:t xml:space="preserve"> </w:t>
      </w:r>
      <w:r w:rsidR="00ED4F6B" w:rsidRPr="005D2019">
        <w:rPr>
          <w:rFonts w:ascii="PT Sans" w:eastAsia="Calibri" w:hAnsi="PT Sans"/>
          <w:sz w:val="24"/>
          <w:szCs w:val="24"/>
          <w:lang w:eastAsia="en-US"/>
        </w:rPr>
        <w:br/>
      </w:r>
      <w:r w:rsidR="00ED4F6B" w:rsidRPr="005D2019">
        <w:rPr>
          <w:rFonts w:ascii="PT Sans" w:hAnsi="PT Sans"/>
          <w:sz w:val="24"/>
          <w:szCs w:val="24"/>
        </w:rPr>
        <w:t>субъектам</w:t>
      </w:r>
      <w:r w:rsidR="00ED4F6B" w:rsidRPr="005D2019">
        <w:rPr>
          <w:rFonts w:ascii="PT Sans" w:eastAsia="Calibri" w:hAnsi="PT Sans"/>
          <w:sz w:val="24"/>
          <w:szCs w:val="24"/>
          <w:lang w:eastAsia="en-US"/>
        </w:rPr>
        <w:t xml:space="preserve"> малого</w:t>
      </w:r>
      <w:r w:rsidR="00ED4F6B" w:rsidRPr="005D2019">
        <w:rPr>
          <w:rFonts w:ascii="PT Sans" w:eastAsia="Calibri" w:hAnsi="PT Sans"/>
          <w:sz w:val="24"/>
          <w:szCs w:val="24"/>
          <w:lang w:eastAsia="en-US"/>
        </w:rPr>
        <w:br/>
        <w:t xml:space="preserve"> предпринимательства</w:t>
      </w:r>
    </w:p>
    <w:p w14:paraId="21A5EFAD" w14:textId="77777777" w:rsidR="00EC06A0" w:rsidRPr="005D2019" w:rsidRDefault="00EC06A0" w:rsidP="00A40544">
      <w:pPr>
        <w:jc w:val="center"/>
        <w:rPr>
          <w:rFonts w:ascii="PT Sans" w:eastAsia="Calibri" w:hAnsi="PT Sans"/>
          <w:b/>
          <w:sz w:val="24"/>
          <w:szCs w:val="24"/>
          <w:lang w:eastAsia="en-US"/>
        </w:rPr>
      </w:pPr>
    </w:p>
    <w:p w14:paraId="628D5EEE" w14:textId="59D9EF3C" w:rsidR="00A46A16" w:rsidRPr="005D2019" w:rsidRDefault="00A46A16" w:rsidP="00A40544">
      <w:pPr>
        <w:jc w:val="center"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Документы по пред</w:t>
      </w:r>
      <w:r w:rsidR="0012114F" w:rsidRPr="005D2019">
        <w:rPr>
          <w:rFonts w:ascii="PT Sans" w:eastAsia="Calibri" w:hAnsi="PT Sans"/>
          <w:b/>
          <w:sz w:val="24"/>
          <w:szCs w:val="24"/>
          <w:lang w:eastAsia="en-US"/>
        </w:rPr>
        <w:t>о</w:t>
      </w:r>
      <w:r w:rsidRPr="005D2019">
        <w:rPr>
          <w:rFonts w:ascii="PT Sans" w:eastAsia="Calibri" w:hAnsi="PT Sans"/>
          <w:b/>
          <w:sz w:val="24"/>
          <w:szCs w:val="24"/>
          <w:lang w:eastAsia="en-US"/>
        </w:rPr>
        <w:t>ставляемому обеспечению</w:t>
      </w:r>
      <w:r w:rsidR="00DE0392" w:rsidRPr="00DE0392">
        <w:rPr>
          <w:rFonts w:ascii="PT Sans" w:hAnsi="PT Sans"/>
          <w:bCs/>
          <w:sz w:val="24"/>
          <w:szCs w:val="24"/>
        </w:rPr>
        <w:t xml:space="preserve"> </w:t>
      </w:r>
      <w:r w:rsidR="00DE0392">
        <w:rPr>
          <w:rFonts w:ascii="PT Sans" w:hAnsi="PT Sans"/>
          <w:bCs/>
          <w:sz w:val="24"/>
          <w:szCs w:val="24"/>
        </w:rPr>
        <w:t xml:space="preserve">беспроцентного </w:t>
      </w:r>
      <w:r w:rsidR="00DE0392" w:rsidRPr="005D2019">
        <w:rPr>
          <w:rFonts w:ascii="PT Sans" w:hAnsi="PT Sans"/>
          <w:bCs/>
          <w:sz w:val="24"/>
          <w:szCs w:val="24"/>
        </w:rPr>
        <w:t>займа</w:t>
      </w:r>
    </w:p>
    <w:p w14:paraId="02E9049F" w14:textId="77777777" w:rsidR="0046399C" w:rsidRPr="005D2019" w:rsidRDefault="0046399C" w:rsidP="00A40544">
      <w:pPr>
        <w:jc w:val="center"/>
        <w:rPr>
          <w:rFonts w:ascii="PT Sans" w:eastAsia="Calibri" w:hAnsi="PT Sans"/>
          <w:b/>
          <w:sz w:val="24"/>
          <w:szCs w:val="24"/>
          <w:lang w:eastAsia="en-US"/>
        </w:rPr>
      </w:pPr>
    </w:p>
    <w:p w14:paraId="4B01B7FD" w14:textId="4232B939" w:rsidR="00F27937" w:rsidRPr="005D2019" w:rsidRDefault="00877FBF" w:rsidP="00122CA0">
      <w:pPr>
        <w:numPr>
          <w:ilvl w:val="0"/>
          <w:numId w:val="5"/>
        </w:numPr>
        <w:tabs>
          <w:tab w:val="left" w:pos="426"/>
        </w:tabs>
        <w:contextualSpacing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Общие документы</w:t>
      </w:r>
    </w:p>
    <w:p w14:paraId="0CC4A9D2" w14:textId="35B3DB5D" w:rsidR="00577E52" w:rsidRPr="005D2019" w:rsidRDefault="00FE63C2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hAnsi="PT Sans"/>
          <w:sz w:val="24"/>
          <w:szCs w:val="24"/>
        </w:rPr>
        <w:t>Заявление-анкета поручителя (залогодателя)</w:t>
      </w:r>
      <w:r w:rsidR="0012114F" w:rsidRPr="005D2019">
        <w:rPr>
          <w:rFonts w:ascii="PT Sans" w:hAnsi="PT Sans"/>
          <w:sz w:val="24"/>
          <w:szCs w:val="24"/>
        </w:rPr>
        <w:t xml:space="preserve"> </w:t>
      </w:r>
      <w:r w:rsidR="001A08CB" w:rsidRPr="005D2019">
        <w:rPr>
          <w:rFonts w:ascii="PT Sans" w:hAnsi="PT Sans"/>
          <w:sz w:val="24"/>
          <w:szCs w:val="24"/>
        </w:rPr>
        <w:t>(оформляется заполнением формы в личном кабинете на сайте СОФПП)</w:t>
      </w:r>
      <w:r w:rsidR="001064BB" w:rsidRPr="005D2019">
        <w:rPr>
          <w:rFonts w:ascii="PT Sans" w:hAnsi="PT Sans"/>
          <w:sz w:val="24"/>
          <w:szCs w:val="24"/>
        </w:rPr>
        <w:t>.</w:t>
      </w:r>
    </w:p>
    <w:p w14:paraId="33C1F480" w14:textId="65CD33CC" w:rsidR="00FE63C2" w:rsidRPr="005D2019" w:rsidRDefault="001064BB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hAnsi="PT Sans"/>
          <w:sz w:val="24"/>
          <w:szCs w:val="24"/>
        </w:rPr>
        <w:t>Копия Свидетельства о постановке на учет в налоговом органе (для физического лица – при наличии).</w:t>
      </w:r>
    </w:p>
    <w:p w14:paraId="40A71B40" w14:textId="78CCCA42" w:rsidR="001064BB" w:rsidRPr="005D2019" w:rsidRDefault="001064BB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hAnsi="PT Sans"/>
          <w:sz w:val="24"/>
          <w:szCs w:val="24"/>
        </w:rPr>
        <w:t xml:space="preserve">Копии </w:t>
      </w:r>
      <w:r w:rsidR="00F85A5D" w:rsidRPr="005D2019">
        <w:rPr>
          <w:rFonts w:ascii="PT Sans" w:hAnsi="PT Sans"/>
          <w:sz w:val="24"/>
          <w:szCs w:val="24"/>
        </w:rPr>
        <w:t xml:space="preserve">всех страниц </w:t>
      </w:r>
      <w:r w:rsidRPr="005D2019">
        <w:rPr>
          <w:rFonts w:ascii="PT Sans" w:hAnsi="PT Sans"/>
          <w:sz w:val="24"/>
          <w:szCs w:val="24"/>
        </w:rPr>
        <w:t>Паспорта физического лица</w:t>
      </w:r>
      <w:r w:rsidR="0012114F" w:rsidRPr="005D2019">
        <w:rPr>
          <w:rFonts w:ascii="PT Sans" w:hAnsi="PT Sans"/>
          <w:sz w:val="24"/>
          <w:szCs w:val="24"/>
        </w:rPr>
        <w:t xml:space="preserve"> (для юридического лица – руководителя</w:t>
      </w:r>
      <w:r w:rsidR="001A08CB">
        <w:rPr>
          <w:rFonts w:ascii="PT Sans" w:hAnsi="PT Sans"/>
          <w:sz w:val="24"/>
          <w:szCs w:val="24"/>
        </w:rPr>
        <w:t>)</w:t>
      </w:r>
      <w:r w:rsidRPr="005D2019">
        <w:rPr>
          <w:rFonts w:ascii="PT Sans" w:hAnsi="PT Sans"/>
          <w:sz w:val="24"/>
          <w:szCs w:val="24"/>
        </w:rPr>
        <w:t>.</w:t>
      </w:r>
    </w:p>
    <w:p w14:paraId="224453AC" w14:textId="6E5BA258" w:rsidR="006045D8" w:rsidRPr="005D2019" w:rsidRDefault="006045D8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>Копия СНИЛС физического лица (</w:t>
      </w:r>
      <w:r w:rsidRPr="005D2019">
        <w:rPr>
          <w:rFonts w:ascii="PT Sans" w:hAnsi="PT Sans"/>
          <w:sz w:val="24"/>
          <w:szCs w:val="24"/>
        </w:rPr>
        <w:t>для юридического лица – руководителя).</w:t>
      </w:r>
    </w:p>
    <w:p w14:paraId="4C9007B0" w14:textId="4FF35B8C" w:rsidR="001064BB" w:rsidRPr="005D2019" w:rsidRDefault="001064BB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hAnsi="PT Sans"/>
          <w:sz w:val="24"/>
          <w:szCs w:val="24"/>
        </w:rPr>
        <w:t>Для поручителя (залогодателя) - физического лица: копия второго документа, удостоверяющего личность (действующий заграничный паспорт, водительское удостоверение).</w:t>
      </w:r>
    </w:p>
    <w:p w14:paraId="722406D8" w14:textId="771A2C82" w:rsidR="005E5878" w:rsidRPr="003B73CC" w:rsidRDefault="005E5878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 xml:space="preserve"> Для залогодателя – юридического лица: копия </w:t>
      </w:r>
      <w:r w:rsidRPr="005D2019">
        <w:rPr>
          <w:rFonts w:ascii="PT Sans" w:hAnsi="PT Sans"/>
          <w:sz w:val="24"/>
          <w:szCs w:val="24"/>
        </w:rPr>
        <w:t>Устава, изменений в Устав (при наличии), зарегистрированных в установленном законодательством порядке</w:t>
      </w:r>
      <w:r w:rsidR="00CA385E">
        <w:rPr>
          <w:rFonts w:ascii="PT Sans" w:hAnsi="PT Sans"/>
          <w:sz w:val="24"/>
          <w:szCs w:val="24"/>
        </w:rPr>
        <w:t>.</w:t>
      </w:r>
    </w:p>
    <w:p w14:paraId="4FAF9D1E" w14:textId="6F3ACB0D" w:rsidR="003B7F78" w:rsidRPr="005D2019" w:rsidRDefault="003B7F78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>Для залогодателя – юридического лица: копия</w:t>
      </w:r>
      <w:r w:rsidRPr="005D2019">
        <w:rPr>
          <w:rFonts w:ascii="PT Sans" w:hAnsi="PT Sans"/>
          <w:sz w:val="24"/>
          <w:szCs w:val="24"/>
        </w:rPr>
        <w:t xml:space="preserve"> приказа/решения подтверждающие полномочия руководителя</w:t>
      </w:r>
      <w:r w:rsidRPr="005D2019">
        <w:rPr>
          <w:rFonts w:ascii="PT Sans" w:eastAsia="Calibri" w:hAnsi="PT Sans"/>
          <w:sz w:val="24"/>
          <w:szCs w:val="24"/>
          <w:lang w:eastAsia="en-US"/>
        </w:rPr>
        <w:t>.</w:t>
      </w:r>
    </w:p>
    <w:p w14:paraId="7E676D27" w14:textId="77777777" w:rsidR="00EE350E" w:rsidRPr="005D2019" w:rsidRDefault="001064BB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eastAsia="Calibri" w:hAnsi="PT Sans"/>
          <w:sz w:val="24"/>
          <w:szCs w:val="24"/>
          <w:lang w:eastAsia="en-US"/>
        </w:rPr>
      </w:pPr>
      <w:r w:rsidRPr="005D2019">
        <w:rPr>
          <w:rFonts w:ascii="PT Sans" w:hAnsi="PT Sans"/>
          <w:sz w:val="24"/>
          <w:szCs w:val="24"/>
        </w:rPr>
        <w:t xml:space="preserve"> Для поручителя (залогодателя) - физического лица: </w:t>
      </w:r>
      <w:r w:rsidR="00AA185C" w:rsidRPr="005D2019">
        <w:rPr>
          <w:rFonts w:ascii="PT Sans" w:hAnsi="PT Sans"/>
          <w:sz w:val="24"/>
          <w:szCs w:val="24"/>
        </w:rPr>
        <w:t>к</w:t>
      </w:r>
      <w:r w:rsidRPr="005D2019">
        <w:rPr>
          <w:rFonts w:ascii="PT Sans" w:hAnsi="PT Sans"/>
          <w:sz w:val="24"/>
          <w:szCs w:val="24"/>
        </w:rPr>
        <w:t xml:space="preserve">опии </w:t>
      </w:r>
      <w:r w:rsidR="00D85187" w:rsidRPr="005D2019">
        <w:rPr>
          <w:rFonts w:ascii="PT Sans" w:hAnsi="PT Sans"/>
          <w:sz w:val="24"/>
          <w:szCs w:val="24"/>
        </w:rPr>
        <w:t xml:space="preserve">всех заполненных страниц </w:t>
      </w:r>
      <w:r w:rsidRPr="005D2019">
        <w:rPr>
          <w:rFonts w:ascii="PT Sans" w:hAnsi="PT Sans"/>
          <w:sz w:val="24"/>
          <w:szCs w:val="24"/>
        </w:rPr>
        <w:t>военного билета, приписного удостоверения, справки об отсрочке для призыва на военную службу (для мужчин до 27 лет включительно)</w:t>
      </w:r>
      <w:r w:rsidR="00EE350E" w:rsidRPr="005D2019">
        <w:rPr>
          <w:rFonts w:ascii="PT Sans" w:hAnsi="PT Sans"/>
          <w:sz w:val="24"/>
          <w:szCs w:val="24"/>
        </w:rPr>
        <w:t>;</w:t>
      </w:r>
    </w:p>
    <w:p w14:paraId="3683B65C" w14:textId="58874EF2" w:rsidR="00D9789E" w:rsidRPr="005D2019" w:rsidRDefault="00D9789E" w:rsidP="00122CA0">
      <w:pPr>
        <w:numPr>
          <w:ilvl w:val="1"/>
          <w:numId w:val="5"/>
        </w:numPr>
        <w:tabs>
          <w:tab w:val="left" w:pos="426"/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eastAsia="Calibri" w:hAnsi="PT Sans"/>
          <w:sz w:val="24"/>
          <w:szCs w:val="24"/>
          <w:lang w:eastAsia="en-US"/>
        </w:rPr>
        <w:t xml:space="preserve">Для залогодателя – юридического лица: </w:t>
      </w:r>
      <w:r w:rsidRPr="005D2019">
        <w:rPr>
          <w:rFonts w:ascii="PT Sans" w:hAnsi="PT Sans"/>
          <w:sz w:val="24"/>
          <w:szCs w:val="24"/>
        </w:rPr>
        <w:t>копия Свидетельства о государственной регистрации юридического лица (ОГРН) или копия листа записи ЕГРЮЛ, подтверждающего факт внесения в ЕГРЮЛ записи о создании юридического лица (при регистрации организации после 01.01.2017)</w:t>
      </w:r>
      <w:r w:rsidR="00AB68AC" w:rsidRPr="005D2019">
        <w:rPr>
          <w:rFonts w:ascii="PT Sans" w:hAnsi="PT Sans"/>
          <w:sz w:val="24"/>
          <w:szCs w:val="24"/>
        </w:rPr>
        <w:t xml:space="preserve">; </w:t>
      </w:r>
    </w:p>
    <w:p w14:paraId="3D7CBA23" w14:textId="61188E27" w:rsidR="00D9789E" w:rsidRPr="005D2019" w:rsidRDefault="00AB68AC" w:rsidP="00122CA0">
      <w:pPr>
        <w:pStyle w:val="ab"/>
        <w:numPr>
          <w:ilvl w:val="1"/>
          <w:numId w:val="5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eastAsia="Calibri" w:hAnsi="PT Sans"/>
          <w:sz w:val="24"/>
          <w:szCs w:val="24"/>
        </w:rPr>
        <w:t xml:space="preserve">Для залогодателя – юридического лица: </w:t>
      </w:r>
      <w:r w:rsidRPr="005D2019">
        <w:rPr>
          <w:rFonts w:ascii="PT Sans" w:hAnsi="PT Sans"/>
          <w:sz w:val="24"/>
          <w:szCs w:val="24"/>
        </w:rPr>
        <w:t>п</w:t>
      </w:r>
      <w:r w:rsidR="00D9789E" w:rsidRPr="005D2019">
        <w:rPr>
          <w:rFonts w:ascii="PT Sans" w:hAnsi="PT Sans"/>
          <w:sz w:val="24"/>
          <w:szCs w:val="24"/>
        </w:rPr>
        <w:t>ротокол об одобрении крупной сделки (в случаях, пре</w:t>
      </w:r>
      <w:r w:rsidRPr="005D2019">
        <w:rPr>
          <w:rFonts w:ascii="PT Sans" w:hAnsi="PT Sans"/>
          <w:sz w:val="24"/>
          <w:szCs w:val="24"/>
        </w:rPr>
        <w:t>дусмотренных законодательством).</w:t>
      </w:r>
    </w:p>
    <w:p w14:paraId="74FD99D8" w14:textId="077819DC" w:rsidR="00D9789E" w:rsidRPr="005D2019" w:rsidRDefault="00AB68AC" w:rsidP="00122CA0">
      <w:pPr>
        <w:pStyle w:val="ab"/>
        <w:numPr>
          <w:ilvl w:val="1"/>
          <w:numId w:val="5"/>
        </w:numPr>
        <w:tabs>
          <w:tab w:val="left" w:pos="426"/>
        </w:tabs>
        <w:spacing w:line="240" w:lineRule="auto"/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eastAsia="Calibri" w:hAnsi="PT Sans"/>
          <w:sz w:val="24"/>
          <w:szCs w:val="24"/>
        </w:rPr>
        <w:t xml:space="preserve">Для залогодателя </w:t>
      </w:r>
      <w:r w:rsidR="001B67D6">
        <w:rPr>
          <w:rFonts w:ascii="PT Sans" w:hAnsi="PT Sans"/>
          <w:sz w:val="24"/>
          <w:szCs w:val="24"/>
        </w:rPr>
        <w:t>–</w:t>
      </w:r>
      <w:r w:rsidRPr="005D2019">
        <w:rPr>
          <w:rFonts w:ascii="PT Sans" w:hAnsi="PT Sans"/>
          <w:sz w:val="24"/>
          <w:szCs w:val="24"/>
        </w:rPr>
        <w:t xml:space="preserve"> </w:t>
      </w:r>
      <w:r w:rsidR="001B67D6">
        <w:rPr>
          <w:rFonts w:ascii="PT Sans" w:hAnsi="PT Sans"/>
          <w:sz w:val="24"/>
          <w:szCs w:val="24"/>
        </w:rPr>
        <w:t xml:space="preserve">юридического лица: </w:t>
      </w:r>
      <w:r w:rsidRPr="005D2019">
        <w:rPr>
          <w:rFonts w:ascii="PT Sans" w:hAnsi="PT Sans"/>
          <w:sz w:val="24"/>
          <w:szCs w:val="24"/>
        </w:rPr>
        <w:t>к</w:t>
      </w:r>
      <w:r w:rsidR="00D9789E" w:rsidRPr="005D2019">
        <w:rPr>
          <w:rFonts w:ascii="PT Sans" w:hAnsi="PT Sans"/>
          <w:sz w:val="24"/>
          <w:szCs w:val="24"/>
        </w:rPr>
        <w:t>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баланса.</w:t>
      </w:r>
    </w:p>
    <w:p w14:paraId="1B403082" w14:textId="77777777" w:rsidR="001064BB" w:rsidRPr="005D2019" w:rsidRDefault="001064BB" w:rsidP="00A40544">
      <w:pPr>
        <w:contextualSpacing/>
        <w:rPr>
          <w:rFonts w:ascii="PT Sans" w:eastAsia="Calibri" w:hAnsi="PT Sans"/>
          <w:sz w:val="24"/>
          <w:szCs w:val="24"/>
          <w:lang w:eastAsia="en-US"/>
        </w:rPr>
      </w:pPr>
    </w:p>
    <w:p w14:paraId="647FC460" w14:textId="0EEA28C8" w:rsidR="00A46A16" w:rsidRPr="005D2019" w:rsidRDefault="00577E52" w:rsidP="00122CA0">
      <w:pPr>
        <w:numPr>
          <w:ilvl w:val="0"/>
          <w:numId w:val="5"/>
        </w:numPr>
        <w:tabs>
          <w:tab w:val="left" w:pos="426"/>
        </w:tabs>
        <w:contextualSpacing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Документы п</w:t>
      </w:r>
      <w:r w:rsidR="00A46A16" w:rsidRPr="005D2019">
        <w:rPr>
          <w:rFonts w:ascii="PT Sans" w:eastAsia="Calibri" w:hAnsi="PT Sans"/>
          <w:b/>
          <w:sz w:val="24"/>
          <w:szCs w:val="24"/>
          <w:lang w:eastAsia="en-US"/>
        </w:rPr>
        <w:t>ри залоге объектов</w:t>
      </w:r>
      <w:r w:rsidRPr="005D2019">
        <w:rPr>
          <w:rFonts w:ascii="PT Sans" w:eastAsia="Calibri" w:hAnsi="PT Sans"/>
          <w:b/>
          <w:sz w:val="24"/>
          <w:szCs w:val="24"/>
          <w:lang w:eastAsia="en-US"/>
        </w:rPr>
        <w:t xml:space="preserve"> недвижимости</w:t>
      </w:r>
    </w:p>
    <w:p w14:paraId="32FD18BA" w14:textId="03A766C2" w:rsidR="00387DD6" w:rsidRDefault="00387DD6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Копия выписки из </w:t>
      </w:r>
      <w:r w:rsidRPr="005D2019">
        <w:rPr>
          <w:rFonts w:ascii="PT Sans" w:hAnsi="PT Sans"/>
          <w:sz w:val="24"/>
          <w:szCs w:val="24"/>
        </w:rPr>
        <w:t>единого государственного реестра прав на недвижимое имущество и сде</w:t>
      </w:r>
      <w:r>
        <w:rPr>
          <w:rFonts w:ascii="PT Sans" w:hAnsi="PT Sans"/>
          <w:sz w:val="24"/>
          <w:szCs w:val="24"/>
        </w:rPr>
        <w:t xml:space="preserve">лок с ним, подтверждающая </w:t>
      </w:r>
      <w:r w:rsidRPr="003B73CC">
        <w:rPr>
          <w:rFonts w:ascii="PT Sans" w:hAnsi="PT Sans"/>
          <w:sz w:val="24"/>
          <w:szCs w:val="24"/>
        </w:rPr>
        <w:t>государственную регистрацию права собственности залогодателя на недвижимое имущество</w:t>
      </w:r>
      <w:r>
        <w:rPr>
          <w:rFonts w:ascii="PT Sans" w:hAnsi="PT Sans"/>
          <w:sz w:val="24"/>
          <w:szCs w:val="24"/>
        </w:rPr>
        <w:t xml:space="preserve"> (в случае государственной регистрации права собс</w:t>
      </w:r>
      <w:r w:rsidR="00CA385E">
        <w:rPr>
          <w:rFonts w:ascii="PT Sans" w:hAnsi="PT Sans"/>
          <w:sz w:val="24"/>
          <w:szCs w:val="24"/>
        </w:rPr>
        <w:t>твенности на объект недвижимого имущества</w:t>
      </w:r>
      <w:r>
        <w:rPr>
          <w:rFonts w:ascii="PT Sans" w:hAnsi="PT Sans"/>
          <w:sz w:val="24"/>
          <w:szCs w:val="24"/>
        </w:rPr>
        <w:t xml:space="preserve"> после 15.07.2016).</w:t>
      </w:r>
    </w:p>
    <w:p w14:paraId="7FC88E4C" w14:textId="54F41601" w:rsidR="00577E52" w:rsidRPr="005D2019" w:rsidRDefault="001064BB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Копия свидетельства о государственной регистрации права собственности на объект недвижимости, выданного органом, осуществляющим государственную регистрацию прав на недвижимое имущество и сделок с ним</w:t>
      </w:r>
      <w:r w:rsidR="001B67D6">
        <w:rPr>
          <w:rFonts w:ascii="PT Sans" w:hAnsi="PT Sans"/>
          <w:sz w:val="24"/>
          <w:szCs w:val="24"/>
        </w:rPr>
        <w:t xml:space="preserve"> (при наличии)</w:t>
      </w:r>
      <w:r w:rsidRPr="005D2019">
        <w:rPr>
          <w:rFonts w:ascii="PT Sans" w:hAnsi="PT Sans"/>
          <w:sz w:val="24"/>
          <w:szCs w:val="24"/>
        </w:rPr>
        <w:t>.</w:t>
      </w:r>
      <w:r w:rsidR="00387DD6">
        <w:rPr>
          <w:rFonts w:ascii="PT Sans" w:hAnsi="PT Sans"/>
          <w:sz w:val="24"/>
          <w:szCs w:val="24"/>
        </w:rPr>
        <w:t xml:space="preserve"> </w:t>
      </w:r>
    </w:p>
    <w:p w14:paraId="2FE22529" w14:textId="08572B9F" w:rsidR="001064BB" w:rsidRPr="005D2019" w:rsidRDefault="001064BB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правоустанавливающих документов, на основании которых объект недвижимости приобретен или оформлен в собственность.</w:t>
      </w:r>
    </w:p>
    <w:p w14:paraId="2D6BE895" w14:textId="13311921" w:rsidR="001064BB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Копия кадастрового паспорта объекта недвижимости.</w:t>
      </w:r>
    </w:p>
    <w:p w14:paraId="603ED497" w14:textId="5D9DBA76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При залоге нежилого здания - копии правоустанавливающих документов на земельный участок, на котором расположено предлагаемое в залог нежилое здание (документы о праве </w:t>
      </w:r>
      <w:r w:rsidRPr="005D2019">
        <w:rPr>
          <w:rFonts w:ascii="PT Sans" w:hAnsi="PT Sans"/>
          <w:sz w:val="24"/>
          <w:szCs w:val="24"/>
        </w:rPr>
        <w:lastRenderedPageBreak/>
        <w:t>собственности, аренды, постоянного (бессрочного) пользования, пожизненного наследуемого владения земельным участком).</w:t>
      </w:r>
    </w:p>
    <w:p w14:paraId="40FD1AD1" w14:textId="6E5A974E" w:rsidR="008A2100" w:rsidRPr="00CA385E" w:rsidRDefault="008A2100" w:rsidP="00CA385E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Выписка из единого государственного реестра прав на недвижимое имущество и сделок с ним</w:t>
      </w:r>
      <w:r w:rsidR="00C15580" w:rsidRPr="005D2019">
        <w:rPr>
          <w:rFonts w:ascii="PT Sans" w:hAnsi="PT Sans"/>
          <w:sz w:val="24"/>
          <w:szCs w:val="24"/>
        </w:rPr>
        <w:t xml:space="preserve">, срок выдачи которой не превышает </w:t>
      </w:r>
      <w:r w:rsidR="00D664E9">
        <w:rPr>
          <w:rFonts w:ascii="PT Sans" w:hAnsi="PT Sans"/>
          <w:sz w:val="24"/>
          <w:szCs w:val="24"/>
        </w:rPr>
        <w:t>5</w:t>
      </w:r>
      <w:r w:rsidR="00C15580" w:rsidRPr="005D2019">
        <w:rPr>
          <w:rFonts w:ascii="PT Sans" w:hAnsi="PT Sans"/>
          <w:sz w:val="24"/>
          <w:szCs w:val="24"/>
        </w:rPr>
        <w:t>-х рабочих дней до момента предоставления в СОФПП.</w:t>
      </w:r>
      <w:r w:rsidR="003B7F78" w:rsidRPr="005D2019">
        <w:rPr>
          <w:rFonts w:ascii="PT Sans" w:hAnsi="PT Sans"/>
          <w:sz w:val="24"/>
          <w:szCs w:val="24"/>
        </w:rPr>
        <w:t xml:space="preserve"> </w:t>
      </w:r>
      <w:r w:rsidR="00C15580" w:rsidRPr="005D2019">
        <w:rPr>
          <w:rFonts w:ascii="PT Sans" w:hAnsi="PT Sans"/>
          <w:sz w:val="24"/>
          <w:szCs w:val="24"/>
        </w:rPr>
        <w:t>П</w:t>
      </w:r>
      <w:r w:rsidR="003B7F78" w:rsidRPr="005D2019">
        <w:rPr>
          <w:rFonts w:ascii="PT Sans" w:hAnsi="PT Sans"/>
          <w:sz w:val="24"/>
          <w:szCs w:val="24"/>
        </w:rPr>
        <w:t>редоставляется после одобрения предоставления</w:t>
      </w:r>
      <w:r w:rsidR="00DE0392" w:rsidRPr="00DE0392">
        <w:rPr>
          <w:rFonts w:ascii="PT Sans" w:hAnsi="PT Sans"/>
          <w:bCs/>
          <w:sz w:val="24"/>
          <w:szCs w:val="24"/>
        </w:rPr>
        <w:t xml:space="preserve"> </w:t>
      </w:r>
      <w:r w:rsidR="00DE0392">
        <w:rPr>
          <w:rFonts w:ascii="PT Sans" w:hAnsi="PT Sans"/>
          <w:bCs/>
          <w:sz w:val="24"/>
          <w:szCs w:val="24"/>
        </w:rPr>
        <w:t xml:space="preserve">беспроцентного </w:t>
      </w:r>
      <w:r w:rsidR="00DE0392" w:rsidRPr="005D2019">
        <w:rPr>
          <w:rFonts w:ascii="PT Sans" w:hAnsi="PT Sans"/>
          <w:bCs/>
          <w:sz w:val="24"/>
          <w:szCs w:val="24"/>
        </w:rPr>
        <w:t>займа</w:t>
      </w:r>
      <w:r w:rsidR="003B7F78" w:rsidRPr="005D2019">
        <w:rPr>
          <w:rFonts w:ascii="PT Sans" w:hAnsi="PT Sans"/>
          <w:sz w:val="24"/>
          <w:szCs w:val="24"/>
        </w:rPr>
        <w:t xml:space="preserve"> до момента подписания договоров</w:t>
      </w:r>
      <w:r w:rsidR="00DE0392" w:rsidRPr="00DE0392">
        <w:rPr>
          <w:rFonts w:ascii="PT Sans" w:hAnsi="PT Sans"/>
          <w:bCs/>
          <w:sz w:val="24"/>
          <w:szCs w:val="24"/>
        </w:rPr>
        <w:t xml:space="preserve"> </w:t>
      </w:r>
      <w:r w:rsidR="00DE0392">
        <w:rPr>
          <w:rFonts w:ascii="PT Sans" w:hAnsi="PT Sans"/>
          <w:bCs/>
          <w:sz w:val="24"/>
          <w:szCs w:val="24"/>
        </w:rPr>
        <w:t xml:space="preserve">беспроцентного </w:t>
      </w:r>
      <w:r w:rsidR="00DE0392" w:rsidRPr="005D2019">
        <w:rPr>
          <w:rFonts w:ascii="PT Sans" w:hAnsi="PT Sans"/>
          <w:bCs/>
          <w:sz w:val="24"/>
          <w:szCs w:val="24"/>
        </w:rPr>
        <w:t>займа</w:t>
      </w:r>
      <w:r w:rsidR="003B7F78" w:rsidRPr="005D2019">
        <w:rPr>
          <w:rFonts w:ascii="PT Sans" w:hAnsi="PT Sans"/>
          <w:sz w:val="24"/>
          <w:szCs w:val="24"/>
        </w:rPr>
        <w:t xml:space="preserve"> и </w:t>
      </w:r>
      <w:r w:rsidR="00C15580" w:rsidRPr="005D2019">
        <w:rPr>
          <w:rFonts w:ascii="PT Sans" w:hAnsi="PT Sans"/>
          <w:sz w:val="24"/>
          <w:szCs w:val="24"/>
        </w:rPr>
        <w:t xml:space="preserve">договора </w:t>
      </w:r>
      <w:r w:rsidR="003B7F78" w:rsidRPr="005D2019">
        <w:rPr>
          <w:rFonts w:ascii="PT Sans" w:hAnsi="PT Sans"/>
          <w:sz w:val="24"/>
          <w:szCs w:val="24"/>
        </w:rPr>
        <w:t>залога</w:t>
      </w:r>
      <w:r w:rsidRPr="005D2019">
        <w:rPr>
          <w:rFonts w:ascii="PT Sans" w:hAnsi="PT Sans"/>
          <w:sz w:val="24"/>
          <w:szCs w:val="24"/>
        </w:rPr>
        <w:t xml:space="preserve">. </w:t>
      </w:r>
    </w:p>
    <w:p w14:paraId="0A931930" w14:textId="77777777" w:rsidR="008A2100" w:rsidRPr="005D2019" w:rsidRDefault="008A2100" w:rsidP="00A40544">
      <w:pPr>
        <w:tabs>
          <w:tab w:val="left" w:pos="487"/>
        </w:tabs>
        <w:rPr>
          <w:rFonts w:ascii="PT Sans" w:hAnsi="PT Sans"/>
          <w:color w:val="000000" w:themeColor="text1"/>
          <w:sz w:val="24"/>
          <w:szCs w:val="24"/>
        </w:rPr>
      </w:pPr>
    </w:p>
    <w:p w14:paraId="6E84F09F" w14:textId="34D155C3" w:rsidR="00A46A16" w:rsidRPr="005D2019" w:rsidRDefault="001064BB" w:rsidP="00122CA0">
      <w:pPr>
        <w:numPr>
          <w:ilvl w:val="0"/>
          <w:numId w:val="5"/>
        </w:numPr>
        <w:tabs>
          <w:tab w:val="left" w:pos="426"/>
        </w:tabs>
        <w:contextualSpacing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Документы при залоге транспортных средств</w:t>
      </w:r>
    </w:p>
    <w:p w14:paraId="4C0805F3" w14:textId="3B1ECF4F" w:rsidR="00577E52" w:rsidRPr="005D2019" w:rsidRDefault="008A2100" w:rsidP="00122CA0">
      <w:pPr>
        <w:numPr>
          <w:ilvl w:val="1"/>
          <w:numId w:val="5"/>
        </w:numPr>
        <w:tabs>
          <w:tab w:val="left" w:pos="487"/>
        </w:tabs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регистрационных документов на транспортное средство.</w:t>
      </w:r>
    </w:p>
    <w:p w14:paraId="3D0B8E8A" w14:textId="2803D7ED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Копия паспорта транспортного средства.</w:t>
      </w:r>
    </w:p>
    <w:p w14:paraId="6DAA9EC4" w14:textId="77777777" w:rsidR="008A2100" w:rsidRPr="005D2019" w:rsidRDefault="008A2100" w:rsidP="00A40544">
      <w:pPr>
        <w:tabs>
          <w:tab w:val="left" w:pos="487"/>
        </w:tabs>
        <w:rPr>
          <w:rFonts w:ascii="PT Sans" w:hAnsi="PT Sans"/>
          <w:sz w:val="24"/>
          <w:szCs w:val="24"/>
        </w:rPr>
      </w:pPr>
    </w:p>
    <w:p w14:paraId="0592DEE1" w14:textId="2D44A5C7" w:rsidR="00A46A16" w:rsidRPr="005D2019" w:rsidRDefault="008A2100" w:rsidP="00122CA0">
      <w:pPr>
        <w:numPr>
          <w:ilvl w:val="0"/>
          <w:numId w:val="5"/>
        </w:numPr>
        <w:tabs>
          <w:tab w:val="left" w:pos="426"/>
        </w:tabs>
        <w:contextualSpacing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Документы п</w:t>
      </w:r>
      <w:r w:rsidR="00A46A16" w:rsidRPr="005D2019">
        <w:rPr>
          <w:rFonts w:ascii="PT Sans" w:eastAsia="Calibri" w:hAnsi="PT Sans"/>
          <w:b/>
          <w:sz w:val="24"/>
          <w:szCs w:val="24"/>
          <w:lang w:eastAsia="en-US"/>
        </w:rPr>
        <w:t>ри залоге оборудования, прочего имущества:</w:t>
      </w:r>
    </w:p>
    <w:p w14:paraId="6AD91D5B" w14:textId="367F6ADA" w:rsidR="00577E52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Перечень оборудования, имущества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залогодателем.</w:t>
      </w:r>
    </w:p>
    <w:p w14:paraId="5CCCD148" w14:textId="5132F92C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документов, подтверждающих права собственности (договоры купли-продажи, накладные, счета-фактуры, платежные поручения и т.п.).</w:t>
      </w:r>
    </w:p>
    <w:p w14:paraId="73F103DC" w14:textId="2B8DEDDE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технических паспортов оборудования, иного имущества (при наличии).</w:t>
      </w:r>
    </w:p>
    <w:p w14:paraId="121E1BAD" w14:textId="7EEB322A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карточек инвентарного учета о постановке оборудования, иного имущества на баланс (при наличии).</w:t>
      </w:r>
    </w:p>
    <w:p w14:paraId="54F980DD" w14:textId="1FF07144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Копии документов, подтверждающих право пользования помещением, где установлено оборудование, иное имущество, передаваемое в залог.</w:t>
      </w:r>
    </w:p>
    <w:p w14:paraId="3576DD03" w14:textId="77777777" w:rsidR="008A2100" w:rsidRDefault="008A2100" w:rsidP="00A40544">
      <w:pPr>
        <w:tabs>
          <w:tab w:val="left" w:pos="487"/>
        </w:tabs>
        <w:rPr>
          <w:rFonts w:ascii="PT Sans" w:hAnsi="PT Sans"/>
          <w:sz w:val="24"/>
          <w:szCs w:val="24"/>
        </w:rPr>
      </w:pPr>
    </w:p>
    <w:p w14:paraId="1500A2C6" w14:textId="06B7BA65" w:rsidR="00A46A16" w:rsidRPr="005D2019" w:rsidRDefault="008A2100" w:rsidP="00122CA0">
      <w:pPr>
        <w:numPr>
          <w:ilvl w:val="0"/>
          <w:numId w:val="5"/>
        </w:numPr>
        <w:tabs>
          <w:tab w:val="left" w:pos="426"/>
        </w:tabs>
        <w:contextualSpacing/>
        <w:rPr>
          <w:rFonts w:ascii="PT Sans" w:eastAsia="Calibri" w:hAnsi="PT Sans"/>
          <w:b/>
          <w:sz w:val="24"/>
          <w:szCs w:val="24"/>
          <w:lang w:eastAsia="en-US"/>
        </w:rPr>
      </w:pPr>
      <w:r w:rsidRPr="005D2019">
        <w:rPr>
          <w:rFonts w:ascii="PT Sans" w:eastAsia="Calibri" w:hAnsi="PT Sans"/>
          <w:b/>
          <w:sz w:val="24"/>
          <w:szCs w:val="24"/>
          <w:lang w:eastAsia="en-US"/>
        </w:rPr>
        <w:t>Документы п</w:t>
      </w:r>
      <w:r w:rsidR="00A46A16" w:rsidRPr="005D2019">
        <w:rPr>
          <w:rFonts w:ascii="PT Sans" w:eastAsia="Calibri" w:hAnsi="PT Sans"/>
          <w:b/>
          <w:sz w:val="24"/>
          <w:szCs w:val="24"/>
          <w:lang w:eastAsia="en-US"/>
        </w:rPr>
        <w:t>ри поручительств</w:t>
      </w:r>
      <w:r w:rsidR="00F84173" w:rsidRPr="005D2019">
        <w:rPr>
          <w:rFonts w:ascii="PT Sans" w:eastAsia="Calibri" w:hAnsi="PT Sans"/>
          <w:b/>
          <w:sz w:val="24"/>
          <w:szCs w:val="24"/>
          <w:lang w:eastAsia="en-US"/>
        </w:rPr>
        <w:t>е</w:t>
      </w:r>
      <w:r w:rsidR="00085F5B" w:rsidRPr="005D2019">
        <w:rPr>
          <w:rFonts w:ascii="PT Sans" w:eastAsia="Calibri" w:hAnsi="PT Sans"/>
          <w:b/>
          <w:sz w:val="24"/>
          <w:szCs w:val="24"/>
          <w:lang w:eastAsia="en-US"/>
        </w:rPr>
        <w:t xml:space="preserve"> физическ</w:t>
      </w:r>
      <w:r w:rsidR="00F84173" w:rsidRPr="005D2019">
        <w:rPr>
          <w:rFonts w:ascii="PT Sans" w:eastAsia="Calibri" w:hAnsi="PT Sans"/>
          <w:b/>
          <w:sz w:val="24"/>
          <w:szCs w:val="24"/>
          <w:lang w:eastAsia="en-US"/>
        </w:rPr>
        <w:t xml:space="preserve">ого </w:t>
      </w:r>
      <w:r w:rsidR="00085F5B" w:rsidRPr="005D2019">
        <w:rPr>
          <w:rFonts w:ascii="PT Sans" w:eastAsia="Calibri" w:hAnsi="PT Sans"/>
          <w:b/>
          <w:sz w:val="24"/>
          <w:szCs w:val="24"/>
          <w:lang w:eastAsia="en-US"/>
        </w:rPr>
        <w:t>лиц</w:t>
      </w:r>
      <w:r w:rsidR="00F84173" w:rsidRPr="005D2019">
        <w:rPr>
          <w:rFonts w:ascii="PT Sans" w:eastAsia="Calibri" w:hAnsi="PT Sans"/>
          <w:b/>
          <w:sz w:val="24"/>
          <w:szCs w:val="24"/>
          <w:lang w:eastAsia="en-US"/>
        </w:rPr>
        <w:t>а</w:t>
      </w:r>
    </w:p>
    <w:p w14:paraId="517668FE" w14:textId="2697F180" w:rsidR="008A2100" w:rsidRPr="005D2019" w:rsidRDefault="008A2100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Справка с места работы о доходах физического лица за последние 6 месяцев (Форма 2-НДФЛ или 3-НДФЛ) и</w:t>
      </w:r>
      <w:r w:rsidR="006949A0" w:rsidRPr="005D2019">
        <w:rPr>
          <w:rFonts w:ascii="PT Sans" w:hAnsi="PT Sans"/>
          <w:sz w:val="24"/>
          <w:szCs w:val="24"/>
        </w:rPr>
        <w:t xml:space="preserve"> (</w:t>
      </w:r>
      <w:r w:rsidRPr="005D2019">
        <w:rPr>
          <w:rFonts w:ascii="PT Sans" w:hAnsi="PT Sans"/>
          <w:sz w:val="24"/>
          <w:szCs w:val="24"/>
        </w:rPr>
        <w:t>или</w:t>
      </w:r>
      <w:r w:rsidR="006949A0" w:rsidRPr="005D2019">
        <w:rPr>
          <w:rFonts w:ascii="PT Sans" w:hAnsi="PT Sans"/>
          <w:sz w:val="24"/>
          <w:szCs w:val="24"/>
        </w:rPr>
        <w:t>)</w:t>
      </w:r>
      <w:r w:rsidRPr="005D2019">
        <w:rPr>
          <w:rFonts w:ascii="PT Sans" w:hAnsi="PT Sans"/>
          <w:sz w:val="24"/>
          <w:szCs w:val="24"/>
        </w:rPr>
        <w:t xml:space="preserve"> выписка по расчетному счету с данными о перечисленной з/плате, пенсии за п</w:t>
      </w:r>
      <w:r w:rsidR="002B7589" w:rsidRPr="005D2019">
        <w:rPr>
          <w:rFonts w:ascii="PT Sans" w:hAnsi="PT Sans"/>
          <w:sz w:val="24"/>
          <w:szCs w:val="24"/>
        </w:rPr>
        <w:t>оследние 6 месяцев, иной документ, подтверждающий заявленный в анкете поручителя доход.</w:t>
      </w:r>
    </w:p>
    <w:p w14:paraId="0BDFE778" w14:textId="2E18944B" w:rsidR="008A2100" w:rsidRPr="005D2019" w:rsidRDefault="002B7589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Копии страниц трудовой книжки, заверенные работодателем на дату не ранее 30-ти дней до предоставления документов в </w:t>
      </w:r>
      <w:r w:rsidR="0055656B" w:rsidRPr="005D2019">
        <w:rPr>
          <w:rFonts w:ascii="PT Sans" w:hAnsi="PT Sans"/>
          <w:sz w:val="24"/>
          <w:szCs w:val="24"/>
        </w:rPr>
        <w:t>СОФПП</w:t>
      </w:r>
      <w:r w:rsidRPr="005D2019">
        <w:rPr>
          <w:rFonts w:ascii="PT Sans" w:hAnsi="PT Sans"/>
          <w:sz w:val="24"/>
          <w:szCs w:val="24"/>
        </w:rPr>
        <w:t>.</w:t>
      </w:r>
    </w:p>
    <w:p w14:paraId="74EB1BB9" w14:textId="7FFDBE16" w:rsidR="002B7589" w:rsidRPr="005D2019" w:rsidRDefault="002B7589" w:rsidP="00122CA0">
      <w:pPr>
        <w:numPr>
          <w:ilvl w:val="1"/>
          <w:numId w:val="5"/>
        </w:numPr>
        <w:tabs>
          <w:tab w:val="left" w:pos="487"/>
        </w:tabs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Копия пенсионного удостоверения для поручителей</w:t>
      </w:r>
      <w:r w:rsidR="00AA185C" w:rsidRPr="005D2019">
        <w:rPr>
          <w:rFonts w:ascii="PT Sans" w:hAnsi="PT Sans"/>
          <w:sz w:val="24"/>
          <w:szCs w:val="24"/>
        </w:rPr>
        <w:t>-</w:t>
      </w:r>
      <w:r w:rsidRPr="005D2019">
        <w:rPr>
          <w:rFonts w:ascii="PT Sans" w:hAnsi="PT Sans"/>
          <w:sz w:val="24"/>
          <w:szCs w:val="24"/>
        </w:rPr>
        <w:t>пенсионеров.</w:t>
      </w:r>
    </w:p>
    <w:p w14:paraId="5A055999" w14:textId="77777777" w:rsidR="0046399C" w:rsidRPr="005D2019" w:rsidRDefault="0046399C" w:rsidP="00A40544">
      <w:pPr>
        <w:tabs>
          <w:tab w:val="left" w:pos="487"/>
        </w:tabs>
        <w:rPr>
          <w:rFonts w:ascii="PT Sans" w:hAnsi="PT Sans"/>
          <w:sz w:val="24"/>
          <w:szCs w:val="24"/>
        </w:rPr>
      </w:pPr>
    </w:p>
    <w:p w14:paraId="13F10DAA" w14:textId="77777777" w:rsidR="00EC06A0" w:rsidRPr="005D2019" w:rsidRDefault="00EC06A0">
      <w:pPr>
        <w:rPr>
          <w:rFonts w:ascii="PT Sans" w:hAnsi="PT Sans"/>
          <w:sz w:val="24"/>
          <w:szCs w:val="24"/>
        </w:rPr>
      </w:pPr>
    </w:p>
    <w:p w14:paraId="041D6B1C" w14:textId="775CB9E0" w:rsidR="001064BB" w:rsidRPr="005D2019" w:rsidRDefault="00EE08D1" w:rsidP="001D30FF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Примечани</w:t>
      </w:r>
      <w:r w:rsidR="001064BB" w:rsidRPr="005D2019">
        <w:rPr>
          <w:rFonts w:ascii="PT Sans" w:hAnsi="PT Sans"/>
          <w:sz w:val="24"/>
          <w:szCs w:val="24"/>
        </w:rPr>
        <w:t>я</w:t>
      </w:r>
      <w:r w:rsidRPr="005D2019">
        <w:rPr>
          <w:rFonts w:ascii="PT Sans" w:hAnsi="PT Sans"/>
          <w:sz w:val="24"/>
          <w:szCs w:val="24"/>
        </w:rPr>
        <w:t xml:space="preserve">: </w:t>
      </w:r>
    </w:p>
    <w:p w14:paraId="55D2C438" w14:textId="662D1646" w:rsidR="001064BB" w:rsidRPr="005D2019" w:rsidRDefault="001064BB" w:rsidP="001D30FF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Указанные в </w:t>
      </w:r>
      <w:r w:rsidR="00862DD3" w:rsidRPr="005D2019">
        <w:rPr>
          <w:rFonts w:ascii="PT Sans" w:hAnsi="PT Sans"/>
          <w:sz w:val="24"/>
          <w:szCs w:val="24"/>
        </w:rPr>
        <w:t xml:space="preserve">пункте </w:t>
      </w:r>
      <w:r w:rsidRPr="005D2019">
        <w:rPr>
          <w:rFonts w:ascii="PT Sans" w:hAnsi="PT Sans"/>
          <w:sz w:val="24"/>
          <w:szCs w:val="24"/>
        </w:rPr>
        <w:t>1 документы предоставляются на каждого поручителя (залогодателя.</w:t>
      </w:r>
    </w:p>
    <w:p w14:paraId="3C83DA13" w14:textId="15B42D79" w:rsidR="001064BB" w:rsidRPr="005D2019" w:rsidRDefault="001064BB" w:rsidP="001D30FF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 xml:space="preserve">Копии документов предоставляются в </w:t>
      </w:r>
      <w:r w:rsidR="0055656B" w:rsidRPr="005D2019">
        <w:rPr>
          <w:rFonts w:ascii="PT Sans" w:hAnsi="PT Sans"/>
          <w:sz w:val="24"/>
          <w:szCs w:val="24"/>
        </w:rPr>
        <w:t xml:space="preserve">СОФПП </w:t>
      </w:r>
      <w:r w:rsidRPr="005D2019">
        <w:rPr>
          <w:rFonts w:ascii="PT Sans" w:hAnsi="PT Sans"/>
          <w:sz w:val="24"/>
          <w:szCs w:val="24"/>
        </w:rPr>
        <w:t xml:space="preserve">вместе с оригиналами документов для сверки. Копии документов заверяются </w:t>
      </w:r>
      <w:r w:rsidR="006429F0" w:rsidRPr="005D2019">
        <w:rPr>
          <w:rFonts w:ascii="PT Sans" w:eastAsia="Calibri" w:hAnsi="PT Sans"/>
          <w:sz w:val="24"/>
          <w:szCs w:val="24"/>
          <w:lang w:eastAsia="en-US"/>
        </w:rPr>
        <w:t>заявителем</w:t>
      </w:r>
      <w:r w:rsidRPr="005D2019">
        <w:rPr>
          <w:rFonts w:ascii="PT Sans" w:hAnsi="PT Sans"/>
          <w:sz w:val="24"/>
          <w:szCs w:val="24"/>
        </w:rPr>
        <w:t>.</w:t>
      </w:r>
    </w:p>
    <w:p w14:paraId="19C3A0D8" w14:textId="2F14CB6D" w:rsidR="00B05BB5" w:rsidRPr="005D2019" w:rsidRDefault="001064BB" w:rsidP="005A601D">
      <w:pPr>
        <w:jc w:val="both"/>
        <w:rPr>
          <w:rFonts w:ascii="PT Sans" w:hAnsi="PT Sans"/>
          <w:sz w:val="24"/>
          <w:szCs w:val="24"/>
        </w:rPr>
      </w:pPr>
      <w:r w:rsidRPr="005D2019">
        <w:rPr>
          <w:rFonts w:ascii="PT Sans" w:hAnsi="PT Sans"/>
          <w:sz w:val="24"/>
          <w:szCs w:val="24"/>
        </w:rPr>
        <w:t>В случае предоставления нотариально заверенных копий документов, предоставление оригиналов документов не требуется.</w:t>
      </w:r>
      <w:bookmarkStart w:id="0" w:name="_GoBack"/>
      <w:bookmarkEnd w:id="0"/>
    </w:p>
    <w:sectPr w:rsidR="00B05BB5" w:rsidRPr="005D2019" w:rsidSect="003B73CC">
      <w:footerReference w:type="default" r:id="rId13"/>
      <w:pgSz w:w="11906" w:h="16838" w:code="9"/>
      <w:pgMar w:top="851" w:right="567" w:bottom="851" w:left="964" w:header="425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D024" w14:textId="77777777" w:rsidR="00A347A4" w:rsidRDefault="00A347A4">
      <w:r>
        <w:separator/>
      </w:r>
    </w:p>
  </w:endnote>
  <w:endnote w:type="continuationSeparator" w:id="0">
    <w:p w14:paraId="1D2680BA" w14:textId="77777777" w:rsidR="00A347A4" w:rsidRDefault="00A347A4">
      <w:r>
        <w:continuationSeparator/>
      </w:r>
    </w:p>
  </w:endnote>
  <w:endnote w:type="continuationNotice" w:id="1">
    <w:p w14:paraId="508ECB8E" w14:textId="77777777" w:rsidR="00A347A4" w:rsidRDefault="00A34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949C" w14:textId="77777777" w:rsidR="00986018" w:rsidRDefault="009860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601D">
      <w:rPr>
        <w:noProof/>
      </w:rPr>
      <w:t>5</w:t>
    </w:r>
    <w:r>
      <w:rPr>
        <w:noProof/>
      </w:rPr>
      <w:fldChar w:fldCharType="end"/>
    </w:r>
  </w:p>
  <w:p w14:paraId="5B52CF01" w14:textId="77777777" w:rsidR="00986018" w:rsidRDefault="009860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A38E" w14:textId="77777777" w:rsidR="00A347A4" w:rsidRDefault="00A347A4">
      <w:r>
        <w:separator/>
      </w:r>
    </w:p>
  </w:footnote>
  <w:footnote w:type="continuationSeparator" w:id="0">
    <w:p w14:paraId="68D7A4E7" w14:textId="77777777" w:rsidR="00A347A4" w:rsidRDefault="00A347A4">
      <w:r>
        <w:continuationSeparator/>
      </w:r>
    </w:p>
  </w:footnote>
  <w:footnote w:type="continuationNotice" w:id="1">
    <w:p w14:paraId="69E2F2B9" w14:textId="77777777" w:rsidR="00A347A4" w:rsidRDefault="00A34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6A751E4"/>
    <w:multiLevelType w:val="hybridMultilevel"/>
    <w:tmpl w:val="899EF438"/>
    <w:lvl w:ilvl="0" w:tplc="255A6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23E"/>
    <w:multiLevelType w:val="multilevel"/>
    <w:tmpl w:val="B1AA4A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01342"/>
    <w:multiLevelType w:val="hybridMultilevel"/>
    <w:tmpl w:val="084823D2"/>
    <w:lvl w:ilvl="0" w:tplc="034CFC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3F9D"/>
    <w:multiLevelType w:val="multilevel"/>
    <w:tmpl w:val="5DBEC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43B18C6"/>
    <w:multiLevelType w:val="multilevel"/>
    <w:tmpl w:val="438259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C333CA"/>
    <w:multiLevelType w:val="multilevel"/>
    <w:tmpl w:val="32AC508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8467EE"/>
    <w:multiLevelType w:val="hybridMultilevel"/>
    <w:tmpl w:val="A5262DA4"/>
    <w:lvl w:ilvl="0" w:tplc="1FF8D77E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BB19DB"/>
    <w:multiLevelType w:val="multilevel"/>
    <w:tmpl w:val="438259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A4"/>
    <w:rsid w:val="000002E1"/>
    <w:rsid w:val="0000147F"/>
    <w:rsid w:val="00002B5B"/>
    <w:rsid w:val="00006A54"/>
    <w:rsid w:val="00011CDD"/>
    <w:rsid w:val="00012238"/>
    <w:rsid w:val="0001453D"/>
    <w:rsid w:val="00014D1B"/>
    <w:rsid w:val="0001555C"/>
    <w:rsid w:val="0001581F"/>
    <w:rsid w:val="000160CA"/>
    <w:rsid w:val="00020479"/>
    <w:rsid w:val="0002327D"/>
    <w:rsid w:val="00024ABB"/>
    <w:rsid w:val="00024E43"/>
    <w:rsid w:val="00027495"/>
    <w:rsid w:val="00027778"/>
    <w:rsid w:val="000277C9"/>
    <w:rsid w:val="00027E03"/>
    <w:rsid w:val="00030CB5"/>
    <w:rsid w:val="00032872"/>
    <w:rsid w:val="00033CAC"/>
    <w:rsid w:val="00034200"/>
    <w:rsid w:val="00035DD1"/>
    <w:rsid w:val="00036508"/>
    <w:rsid w:val="0003789D"/>
    <w:rsid w:val="000438EF"/>
    <w:rsid w:val="00043F5F"/>
    <w:rsid w:val="000441DF"/>
    <w:rsid w:val="00045070"/>
    <w:rsid w:val="00045347"/>
    <w:rsid w:val="00050ABE"/>
    <w:rsid w:val="00054533"/>
    <w:rsid w:val="0005496B"/>
    <w:rsid w:val="00055115"/>
    <w:rsid w:val="000555BC"/>
    <w:rsid w:val="00056F26"/>
    <w:rsid w:val="000575A5"/>
    <w:rsid w:val="000577F5"/>
    <w:rsid w:val="000606EB"/>
    <w:rsid w:val="00063894"/>
    <w:rsid w:val="00065358"/>
    <w:rsid w:val="00065A17"/>
    <w:rsid w:val="000669BC"/>
    <w:rsid w:val="00070500"/>
    <w:rsid w:val="00072C0D"/>
    <w:rsid w:val="00072C7E"/>
    <w:rsid w:val="00074ABA"/>
    <w:rsid w:val="00075A90"/>
    <w:rsid w:val="0007640A"/>
    <w:rsid w:val="000765F4"/>
    <w:rsid w:val="00077009"/>
    <w:rsid w:val="00077924"/>
    <w:rsid w:val="00077B3E"/>
    <w:rsid w:val="0008082A"/>
    <w:rsid w:val="00080F22"/>
    <w:rsid w:val="00081170"/>
    <w:rsid w:val="00082095"/>
    <w:rsid w:val="00082EDF"/>
    <w:rsid w:val="00082F7D"/>
    <w:rsid w:val="00085390"/>
    <w:rsid w:val="00085F5B"/>
    <w:rsid w:val="00090315"/>
    <w:rsid w:val="0009097B"/>
    <w:rsid w:val="00091A7F"/>
    <w:rsid w:val="00093180"/>
    <w:rsid w:val="0009371F"/>
    <w:rsid w:val="00093D1B"/>
    <w:rsid w:val="000943F1"/>
    <w:rsid w:val="00094744"/>
    <w:rsid w:val="00094ADA"/>
    <w:rsid w:val="00096BD9"/>
    <w:rsid w:val="00097CF0"/>
    <w:rsid w:val="000A0CEF"/>
    <w:rsid w:val="000A1592"/>
    <w:rsid w:val="000A1F72"/>
    <w:rsid w:val="000A3283"/>
    <w:rsid w:val="000A4244"/>
    <w:rsid w:val="000A46A3"/>
    <w:rsid w:val="000B0EEA"/>
    <w:rsid w:val="000B17C8"/>
    <w:rsid w:val="000B2136"/>
    <w:rsid w:val="000B29C6"/>
    <w:rsid w:val="000B36C1"/>
    <w:rsid w:val="000B6653"/>
    <w:rsid w:val="000B66DD"/>
    <w:rsid w:val="000B67D5"/>
    <w:rsid w:val="000B6A86"/>
    <w:rsid w:val="000C08E8"/>
    <w:rsid w:val="000C14F3"/>
    <w:rsid w:val="000C1DDC"/>
    <w:rsid w:val="000C2362"/>
    <w:rsid w:val="000C259A"/>
    <w:rsid w:val="000C335E"/>
    <w:rsid w:val="000C4478"/>
    <w:rsid w:val="000C4E41"/>
    <w:rsid w:val="000C5915"/>
    <w:rsid w:val="000C5DC2"/>
    <w:rsid w:val="000C6559"/>
    <w:rsid w:val="000C6B6A"/>
    <w:rsid w:val="000C79D9"/>
    <w:rsid w:val="000D0327"/>
    <w:rsid w:val="000D05FA"/>
    <w:rsid w:val="000D4B7A"/>
    <w:rsid w:val="000E0E33"/>
    <w:rsid w:val="000E2A77"/>
    <w:rsid w:val="000E2C14"/>
    <w:rsid w:val="000E3AB2"/>
    <w:rsid w:val="000E41C4"/>
    <w:rsid w:val="000E639D"/>
    <w:rsid w:val="000E7A8D"/>
    <w:rsid w:val="000F2608"/>
    <w:rsid w:val="000F2AC9"/>
    <w:rsid w:val="000F35FF"/>
    <w:rsid w:val="000F3CE3"/>
    <w:rsid w:val="000F3D92"/>
    <w:rsid w:val="000F440F"/>
    <w:rsid w:val="000F4654"/>
    <w:rsid w:val="000F47A9"/>
    <w:rsid w:val="000F5298"/>
    <w:rsid w:val="000F72C1"/>
    <w:rsid w:val="000F7B2E"/>
    <w:rsid w:val="00101846"/>
    <w:rsid w:val="00101999"/>
    <w:rsid w:val="00101DF8"/>
    <w:rsid w:val="00102D24"/>
    <w:rsid w:val="00103999"/>
    <w:rsid w:val="00104F17"/>
    <w:rsid w:val="00105044"/>
    <w:rsid w:val="00105394"/>
    <w:rsid w:val="001064BB"/>
    <w:rsid w:val="00107283"/>
    <w:rsid w:val="001073ED"/>
    <w:rsid w:val="00107A11"/>
    <w:rsid w:val="001116D5"/>
    <w:rsid w:val="00112913"/>
    <w:rsid w:val="00116274"/>
    <w:rsid w:val="00116820"/>
    <w:rsid w:val="001170EE"/>
    <w:rsid w:val="00117F17"/>
    <w:rsid w:val="00117FCD"/>
    <w:rsid w:val="0012114F"/>
    <w:rsid w:val="00121171"/>
    <w:rsid w:val="00121890"/>
    <w:rsid w:val="00121D33"/>
    <w:rsid w:val="0012260D"/>
    <w:rsid w:val="00122CA0"/>
    <w:rsid w:val="00123964"/>
    <w:rsid w:val="00123B5D"/>
    <w:rsid w:val="001255F0"/>
    <w:rsid w:val="00125CCC"/>
    <w:rsid w:val="00126437"/>
    <w:rsid w:val="001264A2"/>
    <w:rsid w:val="001267DF"/>
    <w:rsid w:val="0013088D"/>
    <w:rsid w:val="00132A4A"/>
    <w:rsid w:val="00133E56"/>
    <w:rsid w:val="001367F7"/>
    <w:rsid w:val="00137BE6"/>
    <w:rsid w:val="001408A8"/>
    <w:rsid w:val="001414A8"/>
    <w:rsid w:val="00141FBA"/>
    <w:rsid w:val="00142369"/>
    <w:rsid w:val="0014272F"/>
    <w:rsid w:val="00142C1A"/>
    <w:rsid w:val="00143CB2"/>
    <w:rsid w:val="0014413A"/>
    <w:rsid w:val="0014497E"/>
    <w:rsid w:val="00144A16"/>
    <w:rsid w:val="00144F6C"/>
    <w:rsid w:val="001467C4"/>
    <w:rsid w:val="00147350"/>
    <w:rsid w:val="00147590"/>
    <w:rsid w:val="0014786A"/>
    <w:rsid w:val="00147BF7"/>
    <w:rsid w:val="00147BF8"/>
    <w:rsid w:val="00152AC9"/>
    <w:rsid w:val="00153049"/>
    <w:rsid w:val="00153ED3"/>
    <w:rsid w:val="001548C6"/>
    <w:rsid w:val="00156372"/>
    <w:rsid w:val="00156655"/>
    <w:rsid w:val="00157BC0"/>
    <w:rsid w:val="00157C4A"/>
    <w:rsid w:val="00166166"/>
    <w:rsid w:val="00167238"/>
    <w:rsid w:val="00167770"/>
    <w:rsid w:val="00167CB5"/>
    <w:rsid w:val="001700F6"/>
    <w:rsid w:val="001702F9"/>
    <w:rsid w:val="0017039C"/>
    <w:rsid w:val="00171235"/>
    <w:rsid w:val="0017125D"/>
    <w:rsid w:val="00171A09"/>
    <w:rsid w:val="00172F84"/>
    <w:rsid w:val="00173559"/>
    <w:rsid w:val="0017508E"/>
    <w:rsid w:val="001759A8"/>
    <w:rsid w:val="00176657"/>
    <w:rsid w:val="001767C3"/>
    <w:rsid w:val="001769CD"/>
    <w:rsid w:val="00177967"/>
    <w:rsid w:val="001814F9"/>
    <w:rsid w:val="00183946"/>
    <w:rsid w:val="00184EFC"/>
    <w:rsid w:val="001857CD"/>
    <w:rsid w:val="001873BF"/>
    <w:rsid w:val="00187B73"/>
    <w:rsid w:val="0019282D"/>
    <w:rsid w:val="0019513B"/>
    <w:rsid w:val="0019537A"/>
    <w:rsid w:val="001953F8"/>
    <w:rsid w:val="00195889"/>
    <w:rsid w:val="001974B5"/>
    <w:rsid w:val="001A0793"/>
    <w:rsid w:val="001A08CB"/>
    <w:rsid w:val="001A1BA7"/>
    <w:rsid w:val="001A233F"/>
    <w:rsid w:val="001A2522"/>
    <w:rsid w:val="001A2F65"/>
    <w:rsid w:val="001A4FC3"/>
    <w:rsid w:val="001A53E4"/>
    <w:rsid w:val="001A5A33"/>
    <w:rsid w:val="001A68A9"/>
    <w:rsid w:val="001A6CD2"/>
    <w:rsid w:val="001A6F8A"/>
    <w:rsid w:val="001A6FBC"/>
    <w:rsid w:val="001B2839"/>
    <w:rsid w:val="001B28B4"/>
    <w:rsid w:val="001B2C1D"/>
    <w:rsid w:val="001B3701"/>
    <w:rsid w:val="001B51C9"/>
    <w:rsid w:val="001B67D6"/>
    <w:rsid w:val="001B6D61"/>
    <w:rsid w:val="001B78BE"/>
    <w:rsid w:val="001D30FF"/>
    <w:rsid w:val="001D3207"/>
    <w:rsid w:val="001D48E4"/>
    <w:rsid w:val="001D6775"/>
    <w:rsid w:val="001E03DF"/>
    <w:rsid w:val="001E2251"/>
    <w:rsid w:val="001E3487"/>
    <w:rsid w:val="001E41DD"/>
    <w:rsid w:val="001F0227"/>
    <w:rsid w:val="001F0C6F"/>
    <w:rsid w:val="001F1FE1"/>
    <w:rsid w:val="001F2575"/>
    <w:rsid w:val="001F366E"/>
    <w:rsid w:val="001F53B8"/>
    <w:rsid w:val="001F5A4E"/>
    <w:rsid w:val="001F5E38"/>
    <w:rsid w:val="001F7000"/>
    <w:rsid w:val="00201B5A"/>
    <w:rsid w:val="00201FB6"/>
    <w:rsid w:val="0020201F"/>
    <w:rsid w:val="0020247A"/>
    <w:rsid w:val="002030B0"/>
    <w:rsid w:val="0020519E"/>
    <w:rsid w:val="0020656B"/>
    <w:rsid w:val="00206FBD"/>
    <w:rsid w:val="00207041"/>
    <w:rsid w:val="00207088"/>
    <w:rsid w:val="002112AF"/>
    <w:rsid w:val="00211BE9"/>
    <w:rsid w:val="00212EB5"/>
    <w:rsid w:val="00214E53"/>
    <w:rsid w:val="002152DD"/>
    <w:rsid w:val="00216596"/>
    <w:rsid w:val="00216CB0"/>
    <w:rsid w:val="0021771F"/>
    <w:rsid w:val="00220DE1"/>
    <w:rsid w:val="00221AB9"/>
    <w:rsid w:val="00223026"/>
    <w:rsid w:val="00223962"/>
    <w:rsid w:val="0022423D"/>
    <w:rsid w:val="002258CB"/>
    <w:rsid w:val="002259FC"/>
    <w:rsid w:val="00225F8E"/>
    <w:rsid w:val="002266CE"/>
    <w:rsid w:val="00226D89"/>
    <w:rsid w:val="00227804"/>
    <w:rsid w:val="00230905"/>
    <w:rsid w:val="00230A08"/>
    <w:rsid w:val="002320D7"/>
    <w:rsid w:val="0023385A"/>
    <w:rsid w:val="002347E0"/>
    <w:rsid w:val="00234882"/>
    <w:rsid w:val="00235008"/>
    <w:rsid w:val="00236756"/>
    <w:rsid w:val="00237494"/>
    <w:rsid w:val="00242A9A"/>
    <w:rsid w:val="00243AB5"/>
    <w:rsid w:val="0024471C"/>
    <w:rsid w:val="00250A04"/>
    <w:rsid w:val="00250BD2"/>
    <w:rsid w:val="0025222A"/>
    <w:rsid w:val="00252730"/>
    <w:rsid w:val="00252989"/>
    <w:rsid w:val="00254009"/>
    <w:rsid w:val="00255607"/>
    <w:rsid w:val="00256522"/>
    <w:rsid w:val="0025688D"/>
    <w:rsid w:val="00257801"/>
    <w:rsid w:val="00257E6D"/>
    <w:rsid w:val="00263CE3"/>
    <w:rsid w:val="00263D95"/>
    <w:rsid w:val="002640CF"/>
    <w:rsid w:val="00264593"/>
    <w:rsid w:val="00267F92"/>
    <w:rsid w:val="0027052C"/>
    <w:rsid w:val="00273F78"/>
    <w:rsid w:val="00275C2A"/>
    <w:rsid w:val="00276190"/>
    <w:rsid w:val="002776C3"/>
    <w:rsid w:val="00277939"/>
    <w:rsid w:val="0027797D"/>
    <w:rsid w:val="00277F39"/>
    <w:rsid w:val="00280EAD"/>
    <w:rsid w:val="00281CD7"/>
    <w:rsid w:val="00282FBB"/>
    <w:rsid w:val="00283CD2"/>
    <w:rsid w:val="002856E1"/>
    <w:rsid w:val="00286B3A"/>
    <w:rsid w:val="00287B28"/>
    <w:rsid w:val="00287B97"/>
    <w:rsid w:val="00287C46"/>
    <w:rsid w:val="00287FEE"/>
    <w:rsid w:val="00291D1A"/>
    <w:rsid w:val="00292988"/>
    <w:rsid w:val="00292BA9"/>
    <w:rsid w:val="0029305D"/>
    <w:rsid w:val="0029471A"/>
    <w:rsid w:val="0029523D"/>
    <w:rsid w:val="0029634C"/>
    <w:rsid w:val="00297FA4"/>
    <w:rsid w:val="002A086A"/>
    <w:rsid w:val="002A309D"/>
    <w:rsid w:val="002A3199"/>
    <w:rsid w:val="002A4F90"/>
    <w:rsid w:val="002B0426"/>
    <w:rsid w:val="002B049F"/>
    <w:rsid w:val="002B0A66"/>
    <w:rsid w:val="002B23C7"/>
    <w:rsid w:val="002B3C0A"/>
    <w:rsid w:val="002B4C35"/>
    <w:rsid w:val="002B6B9D"/>
    <w:rsid w:val="002B7589"/>
    <w:rsid w:val="002C0DD2"/>
    <w:rsid w:val="002C1FA0"/>
    <w:rsid w:val="002C2381"/>
    <w:rsid w:val="002C2F08"/>
    <w:rsid w:val="002C3384"/>
    <w:rsid w:val="002C5373"/>
    <w:rsid w:val="002C5B10"/>
    <w:rsid w:val="002C6DFB"/>
    <w:rsid w:val="002D0006"/>
    <w:rsid w:val="002D0BDC"/>
    <w:rsid w:val="002D5280"/>
    <w:rsid w:val="002D5EB9"/>
    <w:rsid w:val="002D70EB"/>
    <w:rsid w:val="002D79E8"/>
    <w:rsid w:val="002E00F4"/>
    <w:rsid w:val="002E07D7"/>
    <w:rsid w:val="002E168F"/>
    <w:rsid w:val="002E1E4B"/>
    <w:rsid w:val="002E260A"/>
    <w:rsid w:val="002E286F"/>
    <w:rsid w:val="002E3089"/>
    <w:rsid w:val="002E3B07"/>
    <w:rsid w:val="002E4E65"/>
    <w:rsid w:val="002E6055"/>
    <w:rsid w:val="002E607A"/>
    <w:rsid w:val="002E6F5E"/>
    <w:rsid w:val="002E71B4"/>
    <w:rsid w:val="002F0801"/>
    <w:rsid w:val="002F24A9"/>
    <w:rsid w:val="002F479E"/>
    <w:rsid w:val="002F5FAE"/>
    <w:rsid w:val="002F67B3"/>
    <w:rsid w:val="002F6D3E"/>
    <w:rsid w:val="002F798A"/>
    <w:rsid w:val="002F7C0F"/>
    <w:rsid w:val="00300748"/>
    <w:rsid w:val="00300B33"/>
    <w:rsid w:val="00301601"/>
    <w:rsid w:val="0030369F"/>
    <w:rsid w:val="00304BD4"/>
    <w:rsid w:val="00305A88"/>
    <w:rsid w:val="0030672F"/>
    <w:rsid w:val="003075A1"/>
    <w:rsid w:val="00307DBE"/>
    <w:rsid w:val="003100FE"/>
    <w:rsid w:val="0031100C"/>
    <w:rsid w:val="00311921"/>
    <w:rsid w:val="003126EF"/>
    <w:rsid w:val="00312EAC"/>
    <w:rsid w:val="003137EF"/>
    <w:rsid w:val="00314B1C"/>
    <w:rsid w:val="00314F80"/>
    <w:rsid w:val="003152D8"/>
    <w:rsid w:val="00316D70"/>
    <w:rsid w:val="00316EA3"/>
    <w:rsid w:val="00321A07"/>
    <w:rsid w:val="003235B2"/>
    <w:rsid w:val="00325292"/>
    <w:rsid w:val="00325888"/>
    <w:rsid w:val="00325E60"/>
    <w:rsid w:val="00326423"/>
    <w:rsid w:val="00326AFC"/>
    <w:rsid w:val="0032750A"/>
    <w:rsid w:val="00327F4B"/>
    <w:rsid w:val="0033291B"/>
    <w:rsid w:val="00332D09"/>
    <w:rsid w:val="00332E78"/>
    <w:rsid w:val="00334ABA"/>
    <w:rsid w:val="003352A4"/>
    <w:rsid w:val="00336945"/>
    <w:rsid w:val="00337482"/>
    <w:rsid w:val="00341028"/>
    <w:rsid w:val="0034214D"/>
    <w:rsid w:val="003422BE"/>
    <w:rsid w:val="00342FE1"/>
    <w:rsid w:val="003433D2"/>
    <w:rsid w:val="00343947"/>
    <w:rsid w:val="00343E75"/>
    <w:rsid w:val="003443AA"/>
    <w:rsid w:val="0034575A"/>
    <w:rsid w:val="00345EF0"/>
    <w:rsid w:val="00346173"/>
    <w:rsid w:val="0034687B"/>
    <w:rsid w:val="00346A66"/>
    <w:rsid w:val="0034750D"/>
    <w:rsid w:val="003508D8"/>
    <w:rsid w:val="003509F3"/>
    <w:rsid w:val="00353A20"/>
    <w:rsid w:val="00353FD5"/>
    <w:rsid w:val="003566C5"/>
    <w:rsid w:val="00357F44"/>
    <w:rsid w:val="0036074F"/>
    <w:rsid w:val="003629B9"/>
    <w:rsid w:val="00363E76"/>
    <w:rsid w:val="00364305"/>
    <w:rsid w:val="00365044"/>
    <w:rsid w:val="00365A0A"/>
    <w:rsid w:val="003676ED"/>
    <w:rsid w:val="003677F9"/>
    <w:rsid w:val="00367A42"/>
    <w:rsid w:val="003707BD"/>
    <w:rsid w:val="003711BB"/>
    <w:rsid w:val="00371334"/>
    <w:rsid w:val="00371D73"/>
    <w:rsid w:val="0037400C"/>
    <w:rsid w:val="003750DC"/>
    <w:rsid w:val="00375823"/>
    <w:rsid w:val="0037634D"/>
    <w:rsid w:val="003777B3"/>
    <w:rsid w:val="0037795D"/>
    <w:rsid w:val="00377CB7"/>
    <w:rsid w:val="00380326"/>
    <w:rsid w:val="0038042D"/>
    <w:rsid w:val="00380479"/>
    <w:rsid w:val="00381694"/>
    <w:rsid w:val="003833A8"/>
    <w:rsid w:val="003834A6"/>
    <w:rsid w:val="00383731"/>
    <w:rsid w:val="0038562F"/>
    <w:rsid w:val="00386425"/>
    <w:rsid w:val="00386FDE"/>
    <w:rsid w:val="00387DD6"/>
    <w:rsid w:val="0039077E"/>
    <w:rsid w:val="0039230E"/>
    <w:rsid w:val="00392E10"/>
    <w:rsid w:val="00393962"/>
    <w:rsid w:val="00395576"/>
    <w:rsid w:val="003955B6"/>
    <w:rsid w:val="003959C9"/>
    <w:rsid w:val="00395A7E"/>
    <w:rsid w:val="003A0174"/>
    <w:rsid w:val="003A0AEA"/>
    <w:rsid w:val="003A21EB"/>
    <w:rsid w:val="003A2E42"/>
    <w:rsid w:val="003A5199"/>
    <w:rsid w:val="003A59F5"/>
    <w:rsid w:val="003A5C83"/>
    <w:rsid w:val="003B0959"/>
    <w:rsid w:val="003B22B8"/>
    <w:rsid w:val="003B2D55"/>
    <w:rsid w:val="003B3138"/>
    <w:rsid w:val="003B3162"/>
    <w:rsid w:val="003B38AD"/>
    <w:rsid w:val="003B457B"/>
    <w:rsid w:val="003B5218"/>
    <w:rsid w:val="003B6918"/>
    <w:rsid w:val="003B6E22"/>
    <w:rsid w:val="003B73CC"/>
    <w:rsid w:val="003B780E"/>
    <w:rsid w:val="003B7F78"/>
    <w:rsid w:val="003C0A9B"/>
    <w:rsid w:val="003C1354"/>
    <w:rsid w:val="003C564B"/>
    <w:rsid w:val="003C5E07"/>
    <w:rsid w:val="003C7B71"/>
    <w:rsid w:val="003C7C99"/>
    <w:rsid w:val="003C7FC8"/>
    <w:rsid w:val="003D12C1"/>
    <w:rsid w:val="003D1532"/>
    <w:rsid w:val="003D24BE"/>
    <w:rsid w:val="003D2FA3"/>
    <w:rsid w:val="003D39D0"/>
    <w:rsid w:val="003D3D3C"/>
    <w:rsid w:val="003D4250"/>
    <w:rsid w:val="003D4A28"/>
    <w:rsid w:val="003D4E55"/>
    <w:rsid w:val="003D5913"/>
    <w:rsid w:val="003D5C0E"/>
    <w:rsid w:val="003D64EE"/>
    <w:rsid w:val="003D6950"/>
    <w:rsid w:val="003E2D5B"/>
    <w:rsid w:val="003E5082"/>
    <w:rsid w:val="003E59A4"/>
    <w:rsid w:val="003E6739"/>
    <w:rsid w:val="003E6A20"/>
    <w:rsid w:val="003E7A78"/>
    <w:rsid w:val="003F036C"/>
    <w:rsid w:val="003F0508"/>
    <w:rsid w:val="003F1578"/>
    <w:rsid w:val="003F1AAD"/>
    <w:rsid w:val="003F370D"/>
    <w:rsid w:val="003F523B"/>
    <w:rsid w:val="003F5426"/>
    <w:rsid w:val="003F6239"/>
    <w:rsid w:val="003F67A8"/>
    <w:rsid w:val="003F6D5D"/>
    <w:rsid w:val="00402CD4"/>
    <w:rsid w:val="0040340E"/>
    <w:rsid w:val="004063D3"/>
    <w:rsid w:val="00407AC7"/>
    <w:rsid w:val="004224CB"/>
    <w:rsid w:val="00423A8D"/>
    <w:rsid w:val="0042443F"/>
    <w:rsid w:val="00424A71"/>
    <w:rsid w:val="004250D2"/>
    <w:rsid w:val="004278F4"/>
    <w:rsid w:val="004316B0"/>
    <w:rsid w:val="00432737"/>
    <w:rsid w:val="00434BE3"/>
    <w:rsid w:val="00434CEF"/>
    <w:rsid w:val="00434FE9"/>
    <w:rsid w:val="00436850"/>
    <w:rsid w:val="00437368"/>
    <w:rsid w:val="004415B9"/>
    <w:rsid w:val="00441679"/>
    <w:rsid w:val="0044199F"/>
    <w:rsid w:val="004427C9"/>
    <w:rsid w:val="0044359D"/>
    <w:rsid w:val="004476F1"/>
    <w:rsid w:val="00447C70"/>
    <w:rsid w:val="004512C9"/>
    <w:rsid w:val="00452275"/>
    <w:rsid w:val="00455828"/>
    <w:rsid w:val="00456D53"/>
    <w:rsid w:val="00462A48"/>
    <w:rsid w:val="00462E41"/>
    <w:rsid w:val="00463009"/>
    <w:rsid w:val="0046399C"/>
    <w:rsid w:val="00464BAE"/>
    <w:rsid w:val="00466823"/>
    <w:rsid w:val="00470C54"/>
    <w:rsid w:val="00471CB0"/>
    <w:rsid w:val="00472091"/>
    <w:rsid w:val="004732AB"/>
    <w:rsid w:val="004733D9"/>
    <w:rsid w:val="00473B32"/>
    <w:rsid w:val="00475C0C"/>
    <w:rsid w:val="0048055A"/>
    <w:rsid w:val="00481D35"/>
    <w:rsid w:val="00482F8E"/>
    <w:rsid w:val="004835E5"/>
    <w:rsid w:val="00484CF9"/>
    <w:rsid w:val="004851FF"/>
    <w:rsid w:val="0048585B"/>
    <w:rsid w:val="00486A32"/>
    <w:rsid w:val="00487B4B"/>
    <w:rsid w:val="00487D98"/>
    <w:rsid w:val="00490546"/>
    <w:rsid w:val="00490A5D"/>
    <w:rsid w:val="00492174"/>
    <w:rsid w:val="00493345"/>
    <w:rsid w:val="00493926"/>
    <w:rsid w:val="00494833"/>
    <w:rsid w:val="0049507B"/>
    <w:rsid w:val="004968A6"/>
    <w:rsid w:val="004A08B6"/>
    <w:rsid w:val="004A0C95"/>
    <w:rsid w:val="004A1894"/>
    <w:rsid w:val="004A4C87"/>
    <w:rsid w:val="004A4F86"/>
    <w:rsid w:val="004A5366"/>
    <w:rsid w:val="004A5F41"/>
    <w:rsid w:val="004B434E"/>
    <w:rsid w:val="004B456B"/>
    <w:rsid w:val="004B658C"/>
    <w:rsid w:val="004B67CF"/>
    <w:rsid w:val="004C08D3"/>
    <w:rsid w:val="004C0BEB"/>
    <w:rsid w:val="004C2450"/>
    <w:rsid w:val="004C40E2"/>
    <w:rsid w:val="004C4606"/>
    <w:rsid w:val="004C5FA3"/>
    <w:rsid w:val="004C6693"/>
    <w:rsid w:val="004C66E8"/>
    <w:rsid w:val="004C7DEA"/>
    <w:rsid w:val="004D0A8E"/>
    <w:rsid w:val="004D1747"/>
    <w:rsid w:val="004D1B81"/>
    <w:rsid w:val="004D2BAB"/>
    <w:rsid w:val="004D3AA1"/>
    <w:rsid w:val="004D44DE"/>
    <w:rsid w:val="004D4716"/>
    <w:rsid w:val="004D4E61"/>
    <w:rsid w:val="004D4FB9"/>
    <w:rsid w:val="004D623F"/>
    <w:rsid w:val="004D63C2"/>
    <w:rsid w:val="004D79FF"/>
    <w:rsid w:val="004E0541"/>
    <w:rsid w:val="004E0A83"/>
    <w:rsid w:val="004E0D5C"/>
    <w:rsid w:val="004E168C"/>
    <w:rsid w:val="004E2FF1"/>
    <w:rsid w:val="004E39B7"/>
    <w:rsid w:val="004E4171"/>
    <w:rsid w:val="004E5B34"/>
    <w:rsid w:val="004E7093"/>
    <w:rsid w:val="004E733B"/>
    <w:rsid w:val="004F2C79"/>
    <w:rsid w:val="004F43F7"/>
    <w:rsid w:val="004F44F7"/>
    <w:rsid w:val="004F472C"/>
    <w:rsid w:val="004F479B"/>
    <w:rsid w:val="004F60F6"/>
    <w:rsid w:val="004F6BC1"/>
    <w:rsid w:val="004F7AA0"/>
    <w:rsid w:val="00500098"/>
    <w:rsid w:val="00500236"/>
    <w:rsid w:val="00501D10"/>
    <w:rsid w:val="0050225E"/>
    <w:rsid w:val="005029F9"/>
    <w:rsid w:val="0050357D"/>
    <w:rsid w:val="00505B3E"/>
    <w:rsid w:val="0050620C"/>
    <w:rsid w:val="0050630F"/>
    <w:rsid w:val="00507866"/>
    <w:rsid w:val="00511E01"/>
    <w:rsid w:val="00514DCC"/>
    <w:rsid w:val="00515EC0"/>
    <w:rsid w:val="00517575"/>
    <w:rsid w:val="0051788C"/>
    <w:rsid w:val="005210E5"/>
    <w:rsid w:val="00523A92"/>
    <w:rsid w:val="00525D6A"/>
    <w:rsid w:val="005304AB"/>
    <w:rsid w:val="00530E7F"/>
    <w:rsid w:val="0053391E"/>
    <w:rsid w:val="00533B9B"/>
    <w:rsid w:val="005341BE"/>
    <w:rsid w:val="00535AEF"/>
    <w:rsid w:val="0053747E"/>
    <w:rsid w:val="00537EDB"/>
    <w:rsid w:val="0054067C"/>
    <w:rsid w:val="0054071F"/>
    <w:rsid w:val="005418A8"/>
    <w:rsid w:val="00541A62"/>
    <w:rsid w:val="00542351"/>
    <w:rsid w:val="00542A06"/>
    <w:rsid w:val="00542F5F"/>
    <w:rsid w:val="00543324"/>
    <w:rsid w:val="0054357F"/>
    <w:rsid w:val="005455C8"/>
    <w:rsid w:val="00546A4F"/>
    <w:rsid w:val="00546C44"/>
    <w:rsid w:val="00550227"/>
    <w:rsid w:val="00550DB8"/>
    <w:rsid w:val="00551600"/>
    <w:rsid w:val="00551884"/>
    <w:rsid w:val="00553501"/>
    <w:rsid w:val="0055548C"/>
    <w:rsid w:val="0055656B"/>
    <w:rsid w:val="00560351"/>
    <w:rsid w:val="00560E10"/>
    <w:rsid w:val="00562EFE"/>
    <w:rsid w:val="00563562"/>
    <w:rsid w:val="005669D2"/>
    <w:rsid w:val="00567C1F"/>
    <w:rsid w:val="005704C2"/>
    <w:rsid w:val="00572059"/>
    <w:rsid w:val="005727CC"/>
    <w:rsid w:val="00573C4B"/>
    <w:rsid w:val="0057720A"/>
    <w:rsid w:val="00577E52"/>
    <w:rsid w:val="00581FB7"/>
    <w:rsid w:val="00583A99"/>
    <w:rsid w:val="00583BCD"/>
    <w:rsid w:val="00585A32"/>
    <w:rsid w:val="005864DF"/>
    <w:rsid w:val="00587EF0"/>
    <w:rsid w:val="005900E8"/>
    <w:rsid w:val="00590364"/>
    <w:rsid w:val="00593663"/>
    <w:rsid w:val="00593817"/>
    <w:rsid w:val="0059387F"/>
    <w:rsid w:val="005947A6"/>
    <w:rsid w:val="00594D24"/>
    <w:rsid w:val="005954F4"/>
    <w:rsid w:val="00597B51"/>
    <w:rsid w:val="005A50F6"/>
    <w:rsid w:val="005A5279"/>
    <w:rsid w:val="005A601D"/>
    <w:rsid w:val="005A70DE"/>
    <w:rsid w:val="005A713F"/>
    <w:rsid w:val="005A7ECB"/>
    <w:rsid w:val="005B0E26"/>
    <w:rsid w:val="005B1118"/>
    <w:rsid w:val="005B2A84"/>
    <w:rsid w:val="005B3510"/>
    <w:rsid w:val="005B499E"/>
    <w:rsid w:val="005B5C5D"/>
    <w:rsid w:val="005B6ECD"/>
    <w:rsid w:val="005C0F54"/>
    <w:rsid w:val="005C2541"/>
    <w:rsid w:val="005C38B4"/>
    <w:rsid w:val="005C423B"/>
    <w:rsid w:val="005C4F0C"/>
    <w:rsid w:val="005C5AEC"/>
    <w:rsid w:val="005C68F4"/>
    <w:rsid w:val="005C7A85"/>
    <w:rsid w:val="005D1479"/>
    <w:rsid w:val="005D1D8C"/>
    <w:rsid w:val="005D1DA1"/>
    <w:rsid w:val="005D2019"/>
    <w:rsid w:val="005D2243"/>
    <w:rsid w:val="005D25BA"/>
    <w:rsid w:val="005D3C65"/>
    <w:rsid w:val="005D4F6D"/>
    <w:rsid w:val="005D5761"/>
    <w:rsid w:val="005D5D65"/>
    <w:rsid w:val="005D5D9F"/>
    <w:rsid w:val="005D616E"/>
    <w:rsid w:val="005D741E"/>
    <w:rsid w:val="005E1536"/>
    <w:rsid w:val="005E21E2"/>
    <w:rsid w:val="005E2280"/>
    <w:rsid w:val="005E2AD5"/>
    <w:rsid w:val="005E3267"/>
    <w:rsid w:val="005E4FA7"/>
    <w:rsid w:val="005E4FE2"/>
    <w:rsid w:val="005E5878"/>
    <w:rsid w:val="005E6000"/>
    <w:rsid w:val="005E6BF4"/>
    <w:rsid w:val="005E71C1"/>
    <w:rsid w:val="005F004E"/>
    <w:rsid w:val="005F1833"/>
    <w:rsid w:val="005F1A69"/>
    <w:rsid w:val="005F25AF"/>
    <w:rsid w:val="005F2B98"/>
    <w:rsid w:val="005F4A98"/>
    <w:rsid w:val="005F4E3C"/>
    <w:rsid w:val="005F5EC2"/>
    <w:rsid w:val="005F631D"/>
    <w:rsid w:val="005F64A3"/>
    <w:rsid w:val="005F6842"/>
    <w:rsid w:val="005F72A0"/>
    <w:rsid w:val="00603054"/>
    <w:rsid w:val="006045D8"/>
    <w:rsid w:val="00604641"/>
    <w:rsid w:val="00607831"/>
    <w:rsid w:val="00607B16"/>
    <w:rsid w:val="00610212"/>
    <w:rsid w:val="006113D3"/>
    <w:rsid w:val="00611C25"/>
    <w:rsid w:val="00611CB5"/>
    <w:rsid w:val="00612211"/>
    <w:rsid w:val="006144FA"/>
    <w:rsid w:val="00615375"/>
    <w:rsid w:val="00615A76"/>
    <w:rsid w:val="00616A51"/>
    <w:rsid w:val="00621CDA"/>
    <w:rsid w:val="006235B9"/>
    <w:rsid w:val="00623BFC"/>
    <w:rsid w:val="006244CB"/>
    <w:rsid w:val="006247F0"/>
    <w:rsid w:val="00626BAF"/>
    <w:rsid w:val="00630A9A"/>
    <w:rsid w:val="0063274D"/>
    <w:rsid w:val="00633D1F"/>
    <w:rsid w:val="00634A6D"/>
    <w:rsid w:val="006360CD"/>
    <w:rsid w:val="00636903"/>
    <w:rsid w:val="00637D46"/>
    <w:rsid w:val="00641E97"/>
    <w:rsid w:val="006429F0"/>
    <w:rsid w:val="00643D97"/>
    <w:rsid w:val="00647519"/>
    <w:rsid w:val="00650C75"/>
    <w:rsid w:val="006517D7"/>
    <w:rsid w:val="006519FA"/>
    <w:rsid w:val="00651AF0"/>
    <w:rsid w:val="00652A7A"/>
    <w:rsid w:val="00652E6D"/>
    <w:rsid w:val="00652EBA"/>
    <w:rsid w:val="00654A2B"/>
    <w:rsid w:val="00657425"/>
    <w:rsid w:val="006628EE"/>
    <w:rsid w:val="006639AB"/>
    <w:rsid w:val="006648C4"/>
    <w:rsid w:val="00666D88"/>
    <w:rsid w:val="00671A77"/>
    <w:rsid w:val="0067241E"/>
    <w:rsid w:val="00673CDD"/>
    <w:rsid w:val="00674C68"/>
    <w:rsid w:val="00674FC4"/>
    <w:rsid w:val="0067511B"/>
    <w:rsid w:val="00675C39"/>
    <w:rsid w:val="006774E7"/>
    <w:rsid w:val="0068118B"/>
    <w:rsid w:val="00683DEB"/>
    <w:rsid w:val="00683E0B"/>
    <w:rsid w:val="00684DD7"/>
    <w:rsid w:val="00685DB1"/>
    <w:rsid w:val="00687714"/>
    <w:rsid w:val="006878E1"/>
    <w:rsid w:val="006918D3"/>
    <w:rsid w:val="006922E8"/>
    <w:rsid w:val="00693818"/>
    <w:rsid w:val="0069422F"/>
    <w:rsid w:val="006949A0"/>
    <w:rsid w:val="00694AB0"/>
    <w:rsid w:val="00695F78"/>
    <w:rsid w:val="006976F3"/>
    <w:rsid w:val="006A1371"/>
    <w:rsid w:val="006A1DFD"/>
    <w:rsid w:val="006A1F15"/>
    <w:rsid w:val="006B0575"/>
    <w:rsid w:val="006B2B96"/>
    <w:rsid w:val="006B3937"/>
    <w:rsid w:val="006B3BEC"/>
    <w:rsid w:val="006B6355"/>
    <w:rsid w:val="006C060B"/>
    <w:rsid w:val="006C12A2"/>
    <w:rsid w:val="006C359E"/>
    <w:rsid w:val="006C36D2"/>
    <w:rsid w:val="006C46A8"/>
    <w:rsid w:val="006C5274"/>
    <w:rsid w:val="006C6C01"/>
    <w:rsid w:val="006C7286"/>
    <w:rsid w:val="006D04D5"/>
    <w:rsid w:val="006D09E6"/>
    <w:rsid w:val="006D1167"/>
    <w:rsid w:val="006D26C4"/>
    <w:rsid w:val="006D2784"/>
    <w:rsid w:val="006D4EFD"/>
    <w:rsid w:val="006D5336"/>
    <w:rsid w:val="006D57F7"/>
    <w:rsid w:val="006D65E7"/>
    <w:rsid w:val="006E1B6E"/>
    <w:rsid w:val="006E2340"/>
    <w:rsid w:val="006E3CE8"/>
    <w:rsid w:val="006E4A31"/>
    <w:rsid w:val="006E4EFC"/>
    <w:rsid w:val="006E5772"/>
    <w:rsid w:val="006E6773"/>
    <w:rsid w:val="006E754A"/>
    <w:rsid w:val="006F0F55"/>
    <w:rsid w:val="006F18B7"/>
    <w:rsid w:val="006F2A78"/>
    <w:rsid w:val="006F37F3"/>
    <w:rsid w:val="006F4AA5"/>
    <w:rsid w:val="00700371"/>
    <w:rsid w:val="00702766"/>
    <w:rsid w:val="00704A3B"/>
    <w:rsid w:val="00704DD3"/>
    <w:rsid w:val="00706382"/>
    <w:rsid w:val="00706A8C"/>
    <w:rsid w:val="00707ABB"/>
    <w:rsid w:val="00707C35"/>
    <w:rsid w:val="00714E22"/>
    <w:rsid w:val="00716026"/>
    <w:rsid w:val="007175FF"/>
    <w:rsid w:val="00720ED4"/>
    <w:rsid w:val="0072129C"/>
    <w:rsid w:val="0072436D"/>
    <w:rsid w:val="0072467E"/>
    <w:rsid w:val="00724A89"/>
    <w:rsid w:val="007253AE"/>
    <w:rsid w:val="00725456"/>
    <w:rsid w:val="00725514"/>
    <w:rsid w:val="00730932"/>
    <w:rsid w:val="007312BE"/>
    <w:rsid w:val="00731B42"/>
    <w:rsid w:val="0073241F"/>
    <w:rsid w:val="00733834"/>
    <w:rsid w:val="00734D92"/>
    <w:rsid w:val="00736BE1"/>
    <w:rsid w:val="00736CEB"/>
    <w:rsid w:val="00737B88"/>
    <w:rsid w:val="00737C9A"/>
    <w:rsid w:val="0074544D"/>
    <w:rsid w:val="007479D6"/>
    <w:rsid w:val="00750635"/>
    <w:rsid w:val="00750E91"/>
    <w:rsid w:val="0075241A"/>
    <w:rsid w:val="0075319A"/>
    <w:rsid w:val="00754060"/>
    <w:rsid w:val="00754507"/>
    <w:rsid w:val="0075493F"/>
    <w:rsid w:val="00755A55"/>
    <w:rsid w:val="007604D2"/>
    <w:rsid w:val="007606D5"/>
    <w:rsid w:val="007615C8"/>
    <w:rsid w:val="00761699"/>
    <w:rsid w:val="00761E79"/>
    <w:rsid w:val="00762AA7"/>
    <w:rsid w:val="007631B1"/>
    <w:rsid w:val="007637F4"/>
    <w:rsid w:val="00764F97"/>
    <w:rsid w:val="00765729"/>
    <w:rsid w:val="0076595D"/>
    <w:rsid w:val="00765DD8"/>
    <w:rsid w:val="00766322"/>
    <w:rsid w:val="007720EF"/>
    <w:rsid w:val="00772277"/>
    <w:rsid w:val="0077317E"/>
    <w:rsid w:val="00774103"/>
    <w:rsid w:val="00774718"/>
    <w:rsid w:val="00776758"/>
    <w:rsid w:val="00776F49"/>
    <w:rsid w:val="00777A5F"/>
    <w:rsid w:val="007832A5"/>
    <w:rsid w:val="00784906"/>
    <w:rsid w:val="0078587A"/>
    <w:rsid w:val="007859B0"/>
    <w:rsid w:val="007864C1"/>
    <w:rsid w:val="00786DFA"/>
    <w:rsid w:val="007901B7"/>
    <w:rsid w:val="00791C5F"/>
    <w:rsid w:val="007934D7"/>
    <w:rsid w:val="00795C4F"/>
    <w:rsid w:val="007960DE"/>
    <w:rsid w:val="007976AE"/>
    <w:rsid w:val="007A00D3"/>
    <w:rsid w:val="007A030C"/>
    <w:rsid w:val="007A0D19"/>
    <w:rsid w:val="007A0F16"/>
    <w:rsid w:val="007A2024"/>
    <w:rsid w:val="007A2964"/>
    <w:rsid w:val="007A3157"/>
    <w:rsid w:val="007A4569"/>
    <w:rsid w:val="007A6D19"/>
    <w:rsid w:val="007A77ED"/>
    <w:rsid w:val="007B016C"/>
    <w:rsid w:val="007B06BF"/>
    <w:rsid w:val="007B67D6"/>
    <w:rsid w:val="007B6DFD"/>
    <w:rsid w:val="007C11FB"/>
    <w:rsid w:val="007C18BD"/>
    <w:rsid w:val="007C2168"/>
    <w:rsid w:val="007C4839"/>
    <w:rsid w:val="007C4B2A"/>
    <w:rsid w:val="007C5569"/>
    <w:rsid w:val="007C56CD"/>
    <w:rsid w:val="007C5D43"/>
    <w:rsid w:val="007C673F"/>
    <w:rsid w:val="007C6F8A"/>
    <w:rsid w:val="007C7765"/>
    <w:rsid w:val="007D1B36"/>
    <w:rsid w:val="007D1D6A"/>
    <w:rsid w:val="007D21B0"/>
    <w:rsid w:val="007D42BE"/>
    <w:rsid w:val="007D464C"/>
    <w:rsid w:val="007D62E5"/>
    <w:rsid w:val="007D7AD8"/>
    <w:rsid w:val="007E0F9A"/>
    <w:rsid w:val="007E2B8C"/>
    <w:rsid w:val="007E41C9"/>
    <w:rsid w:val="007E4721"/>
    <w:rsid w:val="007E5C9F"/>
    <w:rsid w:val="007E7648"/>
    <w:rsid w:val="007F1247"/>
    <w:rsid w:val="007F2F4D"/>
    <w:rsid w:val="007F30C7"/>
    <w:rsid w:val="007F3220"/>
    <w:rsid w:val="007F3DC2"/>
    <w:rsid w:val="007F3E38"/>
    <w:rsid w:val="007F3E88"/>
    <w:rsid w:val="007F4668"/>
    <w:rsid w:val="007F76F4"/>
    <w:rsid w:val="008008EF"/>
    <w:rsid w:val="00800B15"/>
    <w:rsid w:val="00800FFC"/>
    <w:rsid w:val="00801CAD"/>
    <w:rsid w:val="008022BE"/>
    <w:rsid w:val="00803351"/>
    <w:rsid w:val="00803A7B"/>
    <w:rsid w:val="0080450C"/>
    <w:rsid w:val="00806B12"/>
    <w:rsid w:val="00807886"/>
    <w:rsid w:val="00807D52"/>
    <w:rsid w:val="00810001"/>
    <w:rsid w:val="00810170"/>
    <w:rsid w:val="00811138"/>
    <w:rsid w:val="00812277"/>
    <w:rsid w:val="00812E39"/>
    <w:rsid w:val="008133BD"/>
    <w:rsid w:val="008137A7"/>
    <w:rsid w:val="00815010"/>
    <w:rsid w:val="00815461"/>
    <w:rsid w:val="008160EB"/>
    <w:rsid w:val="00821DCC"/>
    <w:rsid w:val="00823426"/>
    <w:rsid w:val="008260F4"/>
    <w:rsid w:val="00827BC5"/>
    <w:rsid w:val="008302DC"/>
    <w:rsid w:val="008323FA"/>
    <w:rsid w:val="00832FEF"/>
    <w:rsid w:val="008337A9"/>
    <w:rsid w:val="00833F2C"/>
    <w:rsid w:val="00833FD9"/>
    <w:rsid w:val="00834E86"/>
    <w:rsid w:val="008409F3"/>
    <w:rsid w:val="00840D35"/>
    <w:rsid w:val="008436EE"/>
    <w:rsid w:val="008457BF"/>
    <w:rsid w:val="00846645"/>
    <w:rsid w:val="00847268"/>
    <w:rsid w:val="00847669"/>
    <w:rsid w:val="00850305"/>
    <w:rsid w:val="0085140E"/>
    <w:rsid w:val="008526E9"/>
    <w:rsid w:val="00853476"/>
    <w:rsid w:val="0085367C"/>
    <w:rsid w:val="00854CA2"/>
    <w:rsid w:val="008551A6"/>
    <w:rsid w:val="008558FE"/>
    <w:rsid w:val="00855CEC"/>
    <w:rsid w:val="00857A40"/>
    <w:rsid w:val="00857B65"/>
    <w:rsid w:val="00857CA3"/>
    <w:rsid w:val="00857F83"/>
    <w:rsid w:val="008609B1"/>
    <w:rsid w:val="00860DA1"/>
    <w:rsid w:val="00861086"/>
    <w:rsid w:val="0086185C"/>
    <w:rsid w:val="00861FFE"/>
    <w:rsid w:val="00862DD3"/>
    <w:rsid w:val="00863DAC"/>
    <w:rsid w:val="008645AB"/>
    <w:rsid w:val="008646F9"/>
    <w:rsid w:val="00866BE8"/>
    <w:rsid w:val="0087076A"/>
    <w:rsid w:val="0087117B"/>
    <w:rsid w:val="0087141C"/>
    <w:rsid w:val="008735F6"/>
    <w:rsid w:val="00874489"/>
    <w:rsid w:val="00876FDD"/>
    <w:rsid w:val="0087764F"/>
    <w:rsid w:val="00877767"/>
    <w:rsid w:val="00877FBF"/>
    <w:rsid w:val="00880AAB"/>
    <w:rsid w:val="0088227C"/>
    <w:rsid w:val="00882AB1"/>
    <w:rsid w:val="00882C01"/>
    <w:rsid w:val="0088618C"/>
    <w:rsid w:val="00886247"/>
    <w:rsid w:val="00886DE7"/>
    <w:rsid w:val="00886E0A"/>
    <w:rsid w:val="00886FF1"/>
    <w:rsid w:val="0088782B"/>
    <w:rsid w:val="00887BA6"/>
    <w:rsid w:val="008902F8"/>
    <w:rsid w:val="008902FB"/>
    <w:rsid w:val="0089041D"/>
    <w:rsid w:val="00891085"/>
    <w:rsid w:val="008914CE"/>
    <w:rsid w:val="008925EC"/>
    <w:rsid w:val="00892C61"/>
    <w:rsid w:val="00894A07"/>
    <w:rsid w:val="00894E66"/>
    <w:rsid w:val="00894ECB"/>
    <w:rsid w:val="008952E4"/>
    <w:rsid w:val="00895915"/>
    <w:rsid w:val="00896A35"/>
    <w:rsid w:val="00897CF5"/>
    <w:rsid w:val="008A1885"/>
    <w:rsid w:val="008A2100"/>
    <w:rsid w:val="008A3AA0"/>
    <w:rsid w:val="008A516E"/>
    <w:rsid w:val="008A5415"/>
    <w:rsid w:val="008A5712"/>
    <w:rsid w:val="008A5D42"/>
    <w:rsid w:val="008A73C0"/>
    <w:rsid w:val="008A7B10"/>
    <w:rsid w:val="008B0EAD"/>
    <w:rsid w:val="008B209B"/>
    <w:rsid w:val="008B2C28"/>
    <w:rsid w:val="008B2ED2"/>
    <w:rsid w:val="008B2F67"/>
    <w:rsid w:val="008B4A01"/>
    <w:rsid w:val="008C0282"/>
    <w:rsid w:val="008C0BCF"/>
    <w:rsid w:val="008C22F5"/>
    <w:rsid w:val="008C2949"/>
    <w:rsid w:val="008C3A37"/>
    <w:rsid w:val="008D3D94"/>
    <w:rsid w:val="008D4502"/>
    <w:rsid w:val="008D60C4"/>
    <w:rsid w:val="008D707E"/>
    <w:rsid w:val="008D7AB3"/>
    <w:rsid w:val="008E1CE8"/>
    <w:rsid w:val="008E2A4F"/>
    <w:rsid w:val="008E2C36"/>
    <w:rsid w:val="008E3AE0"/>
    <w:rsid w:val="008E463C"/>
    <w:rsid w:val="008E6360"/>
    <w:rsid w:val="008F0E9D"/>
    <w:rsid w:val="008F288C"/>
    <w:rsid w:val="008F3CBB"/>
    <w:rsid w:val="008F4578"/>
    <w:rsid w:val="008F4989"/>
    <w:rsid w:val="008F4C89"/>
    <w:rsid w:val="009003C6"/>
    <w:rsid w:val="0090071A"/>
    <w:rsid w:val="00901127"/>
    <w:rsid w:val="00901596"/>
    <w:rsid w:val="0090250D"/>
    <w:rsid w:val="00902AE4"/>
    <w:rsid w:val="0090631A"/>
    <w:rsid w:val="00906416"/>
    <w:rsid w:val="00906B6D"/>
    <w:rsid w:val="00911200"/>
    <w:rsid w:val="00912798"/>
    <w:rsid w:val="00913D31"/>
    <w:rsid w:val="0092086E"/>
    <w:rsid w:val="00920F57"/>
    <w:rsid w:val="00924853"/>
    <w:rsid w:val="00924F59"/>
    <w:rsid w:val="00925AAA"/>
    <w:rsid w:val="00927721"/>
    <w:rsid w:val="009327AD"/>
    <w:rsid w:val="00932927"/>
    <w:rsid w:val="00934CA7"/>
    <w:rsid w:val="009354BA"/>
    <w:rsid w:val="009364E5"/>
    <w:rsid w:val="009369A9"/>
    <w:rsid w:val="009426B6"/>
    <w:rsid w:val="009428E9"/>
    <w:rsid w:val="00942B5E"/>
    <w:rsid w:val="0094376B"/>
    <w:rsid w:val="00943A14"/>
    <w:rsid w:val="009444D5"/>
    <w:rsid w:val="00945FB5"/>
    <w:rsid w:val="009506DA"/>
    <w:rsid w:val="00951A72"/>
    <w:rsid w:val="00952BC3"/>
    <w:rsid w:val="00954437"/>
    <w:rsid w:val="00954C45"/>
    <w:rsid w:val="00955079"/>
    <w:rsid w:val="00955AF2"/>
    <w:rsid w:val="00956116"/>
    <w:rsid w:val="00956450"/>
    <w:rsid w:val="0095751B"/>
    <w:rsid w:val="00957D5F"/>
    <w:rsid w:val="0096127E"/>
    <w:rsid w:val="00962154"/>
    <w:rsid w:val="00963143"/>
    <w:rsid w:val="00963DEE"/>
    <w:rsid w:val="00965D86"/>
    <w:rsid w:val="009667C9"/>
    <w:rsid w:val="00966D08"/>
    <w:rsid w:val="009674BC"/>
    <w:rsid w:val="009679BF"/>
    <w:rsid w:val="00967A85"/>
    <w:rsid w:val="00970BF4"/>
    <w:rsid w:val="009714B5"/>
    <w:rsid w:val="00971F1F"/>
    <w:rsid w:val="00972CF0"/>
    <w:rsid w:val="00973A5B"/>
    <w:rsid w:val="00973D7F"/>
    <w:rsid w:val="0097486C"/>
    <w:rsid w:val="00974B89"/>
    <w:rsid w:val="00974C33"/>
    <w:rsid w:val="00980389"/>
    <w:rsid w:val="009803F3"/>
    <w:rsid w:val="00980E67"/>
    <w:rsid w:val="0098177B"/>
    <w:rsid w:val="00981AF4"/>
    <w:rsid w:val="009847F8"/>
    <w:rsid w:val="00985253"/>
    <w:rsid w:val="009857AA"/>
    <w:rsid w:val="00985A7D"/>
    <w:rsid w:val="00985B2F"/>
    <w:rsid w:val="00986018"/>
    <w:rsid w:val="00987162"/>
    <w:rsid w:val="00990B21"/>
    <w:rsid w:val="009914CF"/>
    <w:rsid w:val="00991681"/>
    <w:rsid w:val="0099243E"/>
    <w:rsid w:val="0099254D"/>
    <w:rsid w:val="009935D5"/>
    <w:rsid w:val="009A159D"/>
    <w:rsid w:val="009A1A79"/>
    <w:rsid w:val="009A1A87"/>
    <w:rsid w:val="009A22AF"/>
    <w:rsid w:val="009A2AC9"/>
    <w:rsid w:val="009A316C"/>
    <w:rsid w:val="009A31A2"/>
    <w:rsid w:val="009A3D4D"/>
    <w:rsid w:val="009A47FA"/>
    <w:rsid w:val="009A4F06"/>
    <w:rsid w:val="009A57B7"/>
    <w:rsid w:val="009A6B07"/>
    <w:rsid w:val="009A78D7"/>
    <w:rsid w:val="009B0B9C"/>
    <w:rsid w:val="009B0F4D"/>
    <w:rsid w:val="009B1A51"/>
    <w:rsid w:val="009B1ED5"/>
    <w:rsid w:val="009B409D"/>
    <w:rsid w:val="009B42CF"/>
    <w:rsid w:val="009B4428"/>
    <w:rsid w:val="009B462F"/>
    <w:rsid w:val="009B4AC7"/>
    <w:rsid w:val="009B505E"/>
    <w:rsid w:val="009B5DCE"/>
    <w:rsid w:val="009B7F29"/>
    <w:rsid w:val="009C0CBD"/>
    <w:rsid w:val="009C11B4"/>
    <w:rsid w:val="009C38C6"/>
    <w:rsid w:val="009C3ECA"/>
    <w:rsid w:val="009C403B"/>
    <w:rsid w:val="009C4074"/>
    <w:rsid w:val="009C55C8"/>
    <w:rsid w:val="009C5CCA"/>
    <w:rsid w:val="009C5E0B"/>
    <w:rsid w:val="009C62FD"/>
    <w:rsid w:val="009C69E5"/>
    <w:rsid w:val="009C7FFA"/>
    <w:rsid w:val="009D0448"/>
    <w:rsid w:val="009D1004"/>
    <w:rsid w:val="009D221F"/>
    <w:rsid w:val="009D3446"/>
    <w:rsid w:val="009D3F2D"/>
    <w:rsid w:val="009D47A3"/>
    <w:rsid w:val="009D4800"/>
    <w:rsid w:val="009D4C89"/>
    <w:rsid w:val="009D549F"/>
    <w:rsid w:val="009E01BB"/>
    <w:rsid w:val="009E03C1"/>
    <w:rsid w:val="009E1C5C"/>
    <w:rsid w:val="009E1EA6"/>
    <w:rsid w:val="009E4988"/>
    <w:rsid w:val="009E4B96"/>
    <w:rsid w:val="009E4C9B"/>
    <w:rsid w:val="009E5CA9"/>
    <w:rsid w:val="009E63A6"/>
    <w:rsid w:val="009E7933"/>
    <w:rsid w:val="009F08D7"/>
    <w:rsid w:val="009F1002"/>
    <w:rsid w:val="009F1A53"/>
    <w:rsid w:val="009F3432"/>
    <w:rsid w:val="009F4B1E"/>
    <w:rsid w:val="009F6C59"/>
    <w:rsid w:val="009F7284"/>
    <w:rsid w:val="009F7708"/>
    <w:rsid w:val="009F7941"/>
    <w:rsid w:val="009F7961"/>
    <w:rsid w:val="009F7B37"/>
    <w:rsid w:val="00A00DD4"/>
    <w:rsid w:val="00A01321"/>
    <w:rsid w:val="00A01754"/>
    <w:rsid w:val="00A01CCC"/>
    <w:rsid w:val="00A034EC"/>
    <w:rsid w:val="00A0488A"/>
    <w:rsid w:val="00A062DA"/>
    <w:rsid w:val="00A078AE"/>
    <w:rsid w:val="00A106C2"/>
    <w:rsid w:val="00A10E98"/>
    <w:rsid w:val="00A10ED5"/>
    <w:rsid w:val="00A12D50"/>
    <w:rsid w:val="00A13836"/>
    <w:rsid w:val="00A14431"/>
    <w:rsid w:val="00A14CDF"/>
    <w:rsid w:val="00A1533A"/>
    <w:rsid w:val="00A1675D"/>
    <w:rsid w:val="00A2026F"/>
    <w:rsid w:val="00A20715"/>
    <w:rsid w:val="00A2199D"/>
    <w:rsid w:val="00A220D2"/>
    <w:rsid w:val="00A22855"/>
    <w:rsid w:val="00A24F84"/>
    <w:rsid w:val="00A2532D"/>
    <w:rsid w:val="00A25AFE"/>
    <w:rsid w:val="00A2643E"/>
    <w:rsid w:val="00A26AB9"/>
    <w:rsid w:val="00A26EA2"/>
    <w:rsid w:val="00A311E1"/>
    <w:rsid w:val="00A31DE4"/>
    <w:rsid w:val="00A33FEF"/>
    <w:rsid w:val="00A347A4"/>
    <w:rsid w:val="00A34CC5"/>
    <w:rsid w:val="00A35A6D"/>
    <w:rsid w:val="00A36079"/>
    <w:rsid w:val="00A37577"/>
    <w:rsid w:val="00A401EA"/>
    <w:rsid w:val="00A40544"/>
    <w:rsid w:val="00A40A7F"/>
    <w:rsid w:val="00A41498"/>
    <w:rsid w:val="00A41D03"/>
    <w:rsid w:val="00A4256B"/>
    <w:rsid w:val="00A42835"/>
    <w:rsid w:val="00A4310A"/>
    <w:rsid w:val="00A44F43"/>
    <w:rsid w:val="00A45291"/>
    <w:rsid w:val="00A462BC"/>
    <w:rsid w:val="00A46A16"/>
    <w:rsid w:val="00A46E30"/>
    <w:rsid w:val="00A473CB"/>
    <w:rsid w:val="00A51352"/>
    <w:rsid w:val="00A528C0"/>
    <w:rsid w:val="00A52F29"/>
    <w:rsid w:val="00A53A9C"/>
    <w:rsid w:val="00A549A7"/>
    <w:rsid w:val="00A54CB5"/>
    <w:rsid w:val="00A55EF2"/>
    <w:rsid w:val="00A57A7D"/>
    <w:rsid w:val="00A57E54"/>
    <w:rsid w:val="00A60DA3"/>
    <w:rsid w:val="00A649D9"/>
    <w:rsid w:val="00A66726"/>
    <w:rsid w:val="00A668D8"/>
    <w:rsid w:val="00A71505"/>
    <w:rsid w:val="00A7286D"/>
    <w:rsid w:val="00A72B3F"/>
    <w:rsid w:val="00A7630A"/>
    <w:rsid w:val="00A76C4A"/>
    <w:rsid w:val="00A8030C"/>
    <w:rsid w:val="00A81007"/>
    <w:rsid w:val="00A834DC"/>
    <w:rsid w:val="00A83DDE"/>
    <w:rsid w:val="00A8423E"/>
    <w:rsid w:val="00A8451E"/>
    <w:rsid w:val="00A8625F"/>
    <w:rsid w:val="00A87BD8"/>
    <w:rsid w:val="00A91E74"/>
    <w:rsid w:val="00A92169"/>
    <w:rsid w:val="00A924C0"/>
    <w:rsid w:val="00A924F3"/>
    <w:rsid w:val="00A939EF"/>
    <w:rsid w:val="00A93BA6"/>
    <w:rsid w:val="00A93ECE"/>
    <w:rsid w:val="00A94253"/>
    <w:rsid w:val="00A94C8B"/>
    <w:rsid w:val="00A94C8C"/>
    <w:rsid w:val="00A95E3E"/>
    <w:rsid w:val="00A9619F"/>
    <w:rsid w:val="00AA0899"/>
    <w:rsid w:val="00AA185C"/>
    <w:rsid w:val="00AA1D51"/>
    <w:rsid w:val="00AA1E22"/>
    <w:rsid w:val="00AA4D19"/>
    <w:rsid w:val="00AA5B52"/>
    <w:rsid w:val="00AA5E0C"/>
    <w:rsid w:val="00AA763F"/>
    <w:rsid w:val="00AB0058"/>
    <w:rsid w:val="00AB1B78"/>
    <w:rsid w:val="00AB1ED5"/>
    <w:rsid w:val="00AB20C4"/>
    <w:rsid w:val="00AB22A2"/>
    <w:rsid w:val="00AB3365"/>
    <w:rsid w:val="00AB3852"/>
    <w:rsid w:val="00AB3BC9"/>
    <w:rsid w:val="00AB3E66"/>
    <w:rsid w:val="00AB4AD7"/>
    <w:rsid w:val="00AB68AC"/>
    <w:rsid w:val="00AB6D79"/>
    <w:rsid w:val="00AB6F04"/>
    <w:rsid w:val="00AB785B"/>
    <w:rsid w:val="00AB79FA"/>
    <w:rsid w:val="00AC08F7"/>
    <w:rsid w:val="00AC1DF9"/>
    <w:rsid w:val="00AC2E08"/>
    <w:rsid w:val="00AC32FD"/>
    <w:rsid w:val="00AC3414"/>
    <w:rsid w:val="00AC40AE"/>
    <w:rsid w:val="00AC4126"/>
    <w:rsid w:val="00AC4188"/>
    <w:rsid w:val="00AC4F69"/>
    <w:rsid w:val="00AC569C"/>
    <w:rsid w:val="00AC651F"/>
    <w:rsid w:val="00AC6EAE"/>
    <w:rsid w:val="00AC6F88"/>
    <w:rsid w:val="00AC7CC6"/>
    <w:rsid w:val="00AD1224"/>
    <w:rsid w:val="00AD2362"/>
    <w:rsid w:val="00AD274A"/>
    <w:rsid w:val="00AD303C"/>
    <w:rsid w:val="00AD3416"/>
    <w:rsid w:val="00AD44FF"/>
    <w:rsid w:val="00AD5389"/>
    <w:rsid w:val="00AE1984"/>
    <w:rsid w:val="00AE2055"/>
    <w:rsid w:val="00AE20EC"/>
    <w:rsid w:val="00AE3A17"/>
    <w:rsid w:val="00AE411E"/>
    <w:rsid w:val="00AE54FF"/>
    <w:rsid w:val="00AE62C5"/>
    <w:rsid w:val="00AE790E"/>
    <w:rsid w:val="00AE7BB9"/>
    <w:rsid w:val="00AF01AD"/>
    <w:rsid w:val="00AF07F1"/>
    <w:rsid w:val="00AF315C"/>
    <w:rsid w:val="00AF3BF8"/>
    <w:rsid w:val="00AF492A"/>
    <w:rsid w:val="00AF51B6"/>
    <w:rsid w:val="00AF67B0"/>
    <w:rsid w:val="00AF6DFC"/>
    <w:rsid w:val="00AF6E17"/>
    <w:rsid w:val="00AF76A0"/>
    <w:rsid w:val="00AF7B4B"/>
    <w:rsid w:val="00B0017E"/>
    <w:rsid w:val="00B004CC"/>
    <w:rsid w:val="00B0051D"/>
    <w:rsid w:val="00B00791"/>
    <w:rsid w:val="00B03548"/>
    <w:rsid w:val="00B038D2"/>
    <w:rsid w:val="00B04849"/>
    <w:rsid w:val="00B05BB5"/>
    <w:rsid w:val="00B06098"/>
    <w:rsid w:val="00B11EE2"/>
    <w:rsid w:val="00B137B4"/>
    <w:rsid w:val="00B15064"/>
    <w:rsid w:val="00B20CC5"/>
    <w:rsid w:val="00B224A5"/>
    <w:rsid w:val="00B239EA"/>
    <w:rsid w:val="00B2521B"/>
    <w:rsid w:val="00B263A1"/>
    <w:rsid w:val="00B27426"/>
    <w:rsid w:val="00B278A7"/>
    <w:rsid w:val="00B300F9"/>
    <w:rsid w:val="00B32ECE"/>
    <w:rsid w:val="00B330C7"/>
    <w:rsid w:val="00B33621"/>
    <w:rsid w:val="00B364C7"/>
    <w:rsid w:val="00B36543"/>
    <w:rsid w:val="00B41580"/>
    <w:rsid w:val="00B418AD"/>
    <w:rsid w:val="00B418FA"/>
    <w:rsid w:val="00B43773"/>
    <w:rsid w:val="00B43B35"/>
    <w:rsid w:val="00B43E5D"/>
    <w:rsid w:val="00B449D5"/>
    <w:rsid w:val="00B44CC9"/>
    <w:rsid w:val="00B45891"/>
    <w:rsid w:val="00B501F9"/>
    <w:rsid w:val="00B50EB6"/>
    <w:rsid w:val="00B54190"/>
    <w:rsid w:val="00B549CC"/>
    <w:rsid w:val="00B554A8"/>
    <w:rsid w:val="00B5643E"/>
    <w:rsid w:val="00B56CF7"/>
    <w:rsid w:val="00B571D8"/>
    <w:rsid w:val="00B61007"/>
    <w:rsid w:val="00B6171C"/>
    <w:rsid w:val="00B6173F"/>
    <w:rsid w:val="00B61A64"/>
    <w:rsid w:val="00B62536"/>
    <w:rsid w:val="00B62951"/>
    <w:rsid w:val="00B655D5"/>
    <w:rsid w:val="00B6617A"/>
    <w:rsid w:val="00B66511"/>
    <w:rsid w:val="00B66AF2"/>
    <w:rsid w:val="00B66C78"/>
    <w:rsid w:val="00B715D8"/>
    <w:rsid w:val="00B719DF"/>
    <w:rsid w:val="00B72ED9"/>
    <w:rsid w:val="00B741CC"/>
    <w:rsid w:val="00B743F8"/>
    <w:rsid w:val="00B7569D"/>
    <w:rsid w:val="00B75793"/>
    <w:rsid w:val="00B76050"/>
    <w:rsid w:val="00B76808"/>
    <w:rsid w:val="00B80359"/>
    <w:rsid w:val="00B81BC4"/>
    <w:rsid w:val="00B823A0"/>
    <w:rsid w:val="00B829EC"/>
    <w:rsid w:val="00B85442"/>
    <w:rsid w:val="00B854D0"/>
    <w:rsid w:val="00B85E0D"/>
    <w:rsid w:val="00B8730D"/>
    <w:rsid w:val="00B90F05"/>
    <w:rsid w:val="00B911DC"/>
    <w:rsid w:val="00B91383"/>
    <w:rsid w:val="00B915A6"/>
    <w:rsid w:val="00B91882"/>
    <w:rsid w:val="00B92130"/>
    <w:rsid w:val="00B933FB"/>
    <w:rsid w:val="00B9430A"/>
    <w:rsid w:val="00B94910"/>
    <w:rsid w:val="00B94EC1"/>
    <w:rsid w:val="00B956BE"/>
    <w:rsid w:val="00B96989"/>
    <w:rsid w:val="00B97601"/>
    <w:rsid w:val="00BA06D6"/>
    <w:rsid w:val="00BA3713"/>
    <w:rsid w:val="00BA38B7"/>
    <w:rsid w:val="00BA4DB3"/>
    <w:rsid w:val="00BA5272"/>
    <w:rsid w:val="00BA79C9"/>
    <w:rsid w:val="00BB111F"/>
    <w:rsid w:val="00BB1E0E"/>
    <w:rsid w:val="00BB1F75"/>
    <w:rsid w:val="00BB24A8"/>
    <w:rsid w:val="00BB497B"/>
    <w:rsid w:val="00BB5B5F"/>
    <w:rsid w:val="00BB662E"/>
    <w:rsid w:val="00BB773F"/>
    <w:rsid w:val="00BC0712"/>
    <w:rsid w:val="00BC12EE"/>
    <w:rsid w:val="00BC19E6"/>
    <w:rsid w:val="00BC4554"/>
    <w:rsid w:val="00BC48FA"/>
    <w:rsid w:val="00BC511E"/>
    <w:rsid w:val="00BC57C2"/>
    <w:rsid w:val="00BC5E45"/>
    <w:rsid w:val="00BC6D8C"/>
    <w:rsid w:val="00BC7D4E"/>
    <w:rsid w:val="00BD272E"/>
    <w:rsid w:val="00BD5521"/>
    <w:rsid w:val="00BD69ED"/>
    <w:rsid w:val="00BD6C1F"/>
    <w:rsid w:val="00BE1C09"/>
    <w:rsid w:val="00BE2CD3"/>
    <w:rsid w:val="00BE3CB9"/>
    <w:rsid w:val="00BE56D6"/>
    <w:rsid w:val="00BE5CB7"/>
    <w:rsid w:val="00BE686C"/>
    <w:rsid w:val="00BE6EBD"/>
    <w:rsid w:val="00BE72B7"/>
    <w:rsid w:val="00BF04E7"/>
    <w:rsid w:val="00BF289D"/>
    <w:rsid w:val="00BF2AA7"/>
    <w:rsid w:val="00BF5D78"/>
    <w:rsid w:val="00BF5D80"/>
    <w:rsid w:val="00BF7A38"/>
    <w:rsid w:val="00C00F11"/>
    <w:rsid w:val="00C03998"/>
    <w:rsid w:val="00C03FE0"/>
    <w:rsid w:val="00C0442C"/>
    <w:rsid w:val="00C04679"/>
    <w:rsid w:val="00C057F4"/>
    <w:rsid w:val="00C05E2D"/>
    <w:rsid w:val="00C061ED"/>
    <w:rsid w:val="00C06A46"/>
    <w:rsid w:val="00C07893"/>
    <w:rsid w:val="00C07CC5"/>
    <w:rsid w:val="00C115AD"/>
    <w:rsid w:val="00C119AF"/>
    <w:rsid w:val="00C13C11"/>
    <w:rsid w:val="00C14113"/>
    <w:rsid w:val="00C145D4"/>
    <w:rsid w:val="00C14BA7"/>
    <w:rsid w:val="00C15580"/>
    <w:rsid w:val="00C172D5"/>
    <w:rsid w:val="00C17545"/>
    <w:rsid w:val="00C17792"/>
    <w:rsid w:val="00C2093A"/>
    <w:rsid w:val="00C22F52"/>
    <w:rsid w:val="00C23A69"/>
    <w:rsid w:val="00C240F5"/>
    <w:rsid w:val="00C27139"/>
    <w:rsid w:val="00C27A45"/>
    <w:rsid w:val="00C3176E"/>
    <w:rsid w:val="00C31C73"/>
    <w:rsid w:val="00C33549"/>
    <w:rsid w:val="00C33AD6"/>
    <w:rsid w:val="00C3511A"/>
    <w:rsid w:val="00C357A1"/>
    <w:rsid w:val="00C3663D"/>
    <w:rsid w:val="00C36B9F"/>
    <w:rsid w:val="00C4269D"/>
    <w:rsid w:val="00C42BA5"/>
    <w:rsid w:val="00C4351E"/>
    <w:rsid w:val="00C4445D"/>
    <w:rsid w:val="00C46489"/>
    <w:rsid w:val="00C46C95"/>
    <w:rsid w:val="00C503C4"/>
    <w:rsid w:val="00C51CAD"/>
    <w:rsid w:val="00C5234B"/>
    <w:rsid w:val="00C54153"/>
    <w:rsid w:val="00C5520C"/>
    <w:rsid w:val="00C5670B"/>
    <w:rsid w:val="00C56998"/>
    <w:rsid w:val="00C574DF"/>
    <w:rsid w:val="00C576BC"/>
    <w:rsid w:val="00C57B46"/>
    <w:rsid w:val="00C57C48"/>
    <w:rsid w:val="00C60200"/>
    <w:rsid w:val="00C618F8"/>
    <w:rsid w:val="00C61D6A"/>
    <w:rsid w:val="00C61E77"/>
    <w:rsid w:val="00C62E22"/>
    <w:rsid w:val="00C62EC5"/>
    <w:rsid w:val="00C63D00"/>
    <w:rsid w:val="00C64284"/>
    <w:rsid w:val="00C64B47"/>
    <w:rsid w:val="00C656A5"/>
    <w:rsid w:val="00C70C5E"/>
    <w:rsid w:val="00C7292B"/>
    <w:rsid w:val="00C72D72"/>
    <w:rsid w:val="00C73002"/>
    <w:rsid w:val="00C74B88"/>
    <w:rsid w:val="00C755C9"/>
    <w:rsid w:val="00C75F3F"/>
    <w:rsid w:val="00C75F56"/>
    <w:rsid w:val="00C7667A"/>
    <w:rsid w:val="00C8019B"/>
    <w:rsid w:val="00C80B5F"/>
    <w:rsid w:val="00C82C9A"/>
    <w:rsid w:val="00C848A2"/>
    <w:rsid w:val="00C85D50"/>
    <w:rsid w:val="00C8602B"/>
    <w:rsid w:val="00C86482"/>
    <w:rsid w:val="00C87C97"/>
    <w:rsid w:val="00C90DAA"/>
    <w:rsid w:val="00C90EEA"/>
    <w:rsid w:val="00C91F9A"/>
    <w:rsid w:val="00C934F1"/>
    <w:rsid w:val="00C94B87"/>
    <w:rsid w:val="00C953EA"/>
    <w:rsid w:val="00C958FF"/>
    <w:rsid w:val="00C959D5"/>
    <w:rsid w:val="00C96785"/>
    <w:rsid w:val="00C97823"/>
    <w:rsid w:val="00CA08F4"/>
    <w:rsid w:val="00CA0E92"/>
    <w:rsid w:val="00CA138E"/>
    <w:rsid w:val="00CA2890"/>
    <w:rsid w:val="00CA385E"/>
    <w:rsid w:val="00CA4C16"/>
    <w:rsid w:val="00CA51E6"/>
    <w:rsid w:val="00CB3EB2"/>
    <w:rsid w:val="00CB4D81"/>
    <w:rsid w:val="00CB6952"/>
    <w:rsid w:val="00CB7E53"/>
    <w:rsid w:val="00CB7E61"/>
    <w:rsid w:val="00CC1713"/>
    <w:rsid w:val="00CC1D27"/>
    <w:rsid w:val="00CC3909"/>
    <w:rsid w:val="00CC536B"/>
    <w:rsid w:val="00CC630D"/>
    <w:rsid w:val="00CD1BA0"/>
    <w:rsid w:val="00CD248C"/>
    <w:rsid w:val="00CD27B8"/>
    <w:rsid w:val="00CD3ACB"/>
    <w:rsid w:val="00CD3D7C"/>
    <w:rsid w:val="00CD47AA"/>
    <w:rsid w:val="00CD5596"/>
    <w:rsid w:val="00CD5988"/>
    <w:rsid w:val="00CD6B07"/>
    <w:rsid w:val="00CE1717"/>
    <w:rsid w:val="00CE2E6E"/>
    <w:rsid w:val="00CE372C"/>
    <w:rsid w:val="00CE611F"/>
    <w:rsid w:val="00CE6EB3"/>
    <w:rsid w:val="00CE7714"/>
    <w:rsid w:val="00CE7C45"/>
    <w:rsid w:val="00CF02EA"/>
    <w:rsid w:val="00CF36FF"/>
    <w:rsid w:val="00CF566A"/>
    <w:rsid w:val="00CF5F5C"/>
    <w:rsid w:val="00CF5F9F"/>
    <w:rsid w:val="00CF6F5E"/>
    <w:rsid w:val="00CF74DC"/>
    <w:rsid w:val="00D000E8"/>
    <w:rsid w:val="00D00318"/>
    <w:rsid w:val="00D013F1"/>
    <w:rsid w:val="00D0238F"/>
    <w:rsid w:val="00D0255B"/>
    <w:rsid w:val="00D0476F"/>
    <w:rsid w:val="00D061E1"/>
    <w:rsid w:val="00D103F1"/>
    <w:rsid w:val="00D10A57"/>
    <w:rsid w:val="00D10BE8"/>
    <w:rsid w:val="00D111A2"/>
    <w:rsid w:val="00D12490"/>
    <w:rsid w:val="00D1392F"/>
    <w:rsid w:val="00D143D7"/>
    <w:rsid w:val="00D1529F"/>
    <w:rsid w:val="00D15ACE"/>
    <w:rsid w:val="00D16D05"/>
    <w:rsid w:val="00D17B10"/>
    <w:rsid w:val="00D21EB4"/>
    <w:rsid w:val="00D22550"/>
    <w:rsid w:val="00D23A3A"/>
    <w:rsid w:val="00D25C08"/>
    <w:rsid w:val="00D25EF7"/>
    <w:rsid w:val="00D26BA1"/>
    <w:rsid w:val="00D26F12"/>
    <w:rsid w:val="00D3008E"/>
    <w:rsid w:val="00D31ED8"/>
    <w:rsid w:val="00D32571"/>
    <w:rsid w:val="00D327CB"/>
    <w:rsid w:val="00D328A8"/>
    <w:rsid w:val="00D32C0B"/>
    <w:rsid w:val="00D33FF2"/>
    <w:rsid w:val="00D3451B"/>
    <w:rsid w:val="00D358CA"/>
    <w:rsid w:val="00D35D0A"/>
    <w:rsid w:val="00D3799A"/>
    <w:rsid w:val="00D37D73"/>
    <w:rsid w:val="00D40358"/>
    <w:rsid w:val="00D405AA"/>
    <w:rsid w:val="00D40799"/>
    <w:rsid w:val="00D41320"/>
    <w:rsid w:val="00D424A4"/>
    <w:rsid w:val="00D44172"/>
    <w:rsid w:val="00D445CC"/>
    <w:rsid w:val="00D44CF1"/>
    <w:rsid w:val="00D452CA"/>
    <w:rsid w:val="00D470EF"/>
    <w:rsid w:val="00D50B17"/>
    <w:rsid w:val="00D5335A"/>
    <w:rsid w:val="00D53406"/>
    <w:rsid w:val="00D53BCC"/>
    <w:rsid w:val="00D543D5"/>
    <w:rsid w:val="00D57A64"/>
    <w:rsid w:val="00D605BF"/>
    <w:rsid w:val="00D6085E"/>
    <w:rsid w:val="00D61AD1"/>
    <w:rsid w:val="00D62D00"/>
    <w:rsid w:val="00D63715"/>
    <w:rsid w:val="00D664E9"/>
    <w:rsid w:val="00D673B5"/>
    <w:rsid w:val="00D6758D"/>
    <w:rsid w:val="00D6797F"/>
    <w:rsid w:val="00D70193"/>
    <w:rsid w:val="00D70533"/>
    <w:rsid w:val="00D72123"/>
    <w:rsid w:val="00D7223D"/>
    <w:rsid w:val="00D72DCB"/>
    <w:rsid w:val="00D73B2B"/>
    <w:rsid w:val="00D74A38"/>
    <w:rsid w:val="00D74F8B"/>
    <w:rsid w:val="00D75411"/>
    <w:rsid w:val="00D769C8"/>
    <w:rsid w:val="00D775B0"/>
    <w:rsid w:val="00D8158D"/>
    <w:rsid w:val="00D8202A"/>
    <w:rsid w:val="00D82AD5"/>
    <w:rsid w:val="00D8381C"/>
    <w:rsid w:val="00D843EA"/>
    <w:rsid w:val="00D84469"/>
    <w:rsid w:val="00D85187"/>
    <w:rsid w:val="00D85989"/>
    <w:rsid w:val="00D8665D"/>
    <w:rsid w:val="00D87675"/>
    <w:rsid w:val="00D87949"/>
    <w:rsid w:val="00D87FEC"/>
    <w:rsid w:val="00D92E48"/>
    <w:rsid w:val="00D931A0"/>
    <w:rsid w:val="00D936E6"/>
    <w:rsid w:val="00D95EEF"/>
    <w:rsid w:val="00D971FB"/>
    <w:rsid w:val="00D9789E"/>
    <w:rsid w:val="00DA182F"/>
    <w:rsid w:val="00DA32DA"/>
    <w:rsid w:val="00DA517A"/>
    <w:rsid w:val="00DA6D70"/>
    <w:rsid w:val="00DB07E2"/>
    <w:rsid w:val="00DB1354"/>
    <w:rsid w:val="00DB16F4"/>
    <w:rsid w:val="00DB1BF8"/>
    <w:rsid w:val="00DB2C5B"/>
    <w:rsid w:val="00DB4434"/>
    <w:rsid w:val="00DB4812"/>
    <w:rsid w:val="00DB51E7"/>
    <w:rsid w:val="00DB65D5"/>
    <w:rsid w:val="00DB6639"/>
    <w:rsid w:val="00DB74BE"/>
    <w:rsid w:val="00DB7C3C"/>
    <w:rsid w:val="00DC13A5"/>
    <w:rsid w:val="00DC59B6"/>
    <w:rsid w:val="00DC674B"/>
    <w:rsid w:val="00DC68A7"/>
    <w:rsid w:val="00DC6C45"/>
    <w:rsid w:val="00DD282D"/>
    <w:rsid w:val="00DD2AA3"/>
    <w:rsid w:val="00DD3E6D"/>
    <w:rsid w:val="00DD4057"/>
    <w:rsid w:val="00DD6D6A"/>
    <w:rsid w:val="00DD6EBC"/>
    <w:rsid w:val="00DE0392"/>
    <w:rsid w:val="00DE130E"/>
    <w:rsid w:val="00DE1C62"/>
    <w:rsid w:val="00DE2460"/>
    <w:rsid w:val="00DE412F"/>
    <w:rsid w:val="00DE675E"/>
    <w:rsid w:val="00DE7734"/>
    <w:rsid w:val="00DE7EB4"/>
    <w:rsid w:val="00DF09F9"/>
    <w:rsid w:val="00DF1741"/>
    <w:rsid w:val="00DF2514"/>
    <w:rsid w:val="00DF4DA6"/>
    <w:rsid w:val="00DF71BD"/>
    <w:rsid w:val="00DF767B"/>
    <w:rsid w:val="00E00049"/>
    <w:rsid w:val="00E0013D"/>
    <w:rsid w:val="00E0345E"/>
    <w:rsid w:val="00E034E5"/>
    <w:rsid w:val="00E03D5B"/>
    <w:rsid w:val="00E05EBD"/>
    <w:rsid w:val="00E06943"/>
    <w:rsid w:val="00E07B2A"/>
    <w:rsid w:val="00E12F71"/>
    <w:rsid w:val="00E13D98"/>
    <w:rsid w:val="00E1495E"/>
    <w:rsid w:val="00E15262"/>
    <w:rsid w:val="00E16FA2"/>
    <w:rsid w:val="00E17BB4"/>
    <w:rsid w:val="00E227E1"/>
    <w:rsid w:val="00E24784"/>
    <w:rsid w:val="00E25865"/>
    <w:rsid w:val="00E273AF"/>
    <w:rsid w:val="00E274CC"/>
    <w:rsid w:val="00E320A5"/>
    <w:rsid w:val="00E326B2"/>
    <w:rsid w:val="00E32A79"/>
    <w:rsid w:val="00E3323F"/>
    <w:rsid w:val="00E334A8"/>
    <w:rsid w:val="00E33E3A"/>
    <w:rsid w:val="00E347FB"/>
    <w:rsid w:val="00E3598A"/>
    <w:rsid w:val="00E40DFF"/>
    <w:rsid w:val="00E41344"/>
    <w:rsid w:val="00E45C76"/>
    <w:rsid w:val="00E472E4"/>
    <w:rsid w:val="00E517A6"/>
    <w:rsid w:val="00E52DC3"/>
    <w:rsid w:val="00E53CED"/>
    <w:rsid w:val="00E559A7"/>
    <w:rsid w:val="00E576E2"/>
    <w:rsid w:val="00E63D64"/>
    <w:rsid w:val="00E707FD"/>
    <w:rsid w:val="00E7388E"/>
    <w:rsid w:val="00E776FA"/>
    <w:rsid w:val="00E77B6F"/>
    <w:rsid w:val="00E80253"/>
    <w:rsid w:val="00E80905"/>
    <w:rsid w:val="00E809E0"/>
    <w:rsid w:val="00E83ABD"/>
    <w:rsid w:val="00E85D7D"/>
    <w:rsid w:val="00E866C7"/>
    <w:rsid w:val="00E86B2C"/>
    <w:rsid w:val="00E9090F"/>
    <w:rsid w:val="00E9122C"/>
    <w:rsid w:val="00E91EA6"/>
    <w:rsid w:val="00E91F2B"/>
    <w:rsid w:val="00E93824"/>
    <w:rsid w:val="00E94390"/>
    <w:rsid w:val="00E947D7"/>
    <w:rsid w:val="00E95040"/>
    <w:rsid w:val="00E9529C"/>
    <w:rsid w:val="00E961B8"/>
    <w:rsid w:val="00EA0064"/>
    <w:rsid w:val="00EA0C4B"/>
    <w:rsid w:val="00EA1236"/>
    <w:rsid w:val="00EA1332"/>
    <w:rsid w:val="00EA315F"/>
    <w:rsid w:val="00EA4874"/>
    <w:rsid w:val="00EA516F"/>
    <w:rsid w:val="00EA5375"/>
    <w:rsid w:val="00EA6255"/>
    <w:rsid w:val="00EA7A51"/>
    <w:rsid w:val="00EA7D45"/>
    <w:rsid w:val="00EB0359"/>
    <w:rsid w:val="00EB0D0A"/>
    <w:rsid w:val="00EB1588"/>
    <w:rsid w:val="00EB221A"/>
    <w:rsid w:val="00EB3230"/>
    <w:rsid w:val="00EB40E8"/>
    <w:rsid w:val="00EB59CC"/>
    <w:rsid w:val="00EB6962"/>
    <w:rsid w:val="00EB6B36"/>
    <w:rsid w:val="00EB77FE"/>
    <w:rsid w:val="00EC0670"/>
    <w:rsid w:val="00EC06A0"/>
    <w:rsid w:val="00EC0CC6"/>
    <w:rsid w:val="00EC1F9D"/>
    <w:rsid w:val="00EC2730"/>
    <w:rsid w:val="00EC3684"/>
    <w:rsid w:val="00EC3A81"/>
    <w:rsid w:val="00EC62C9"/>
    <w:rsid w:val="00EC7A5D"/>
    <w:rsid w:val="00ED2472"/>
    <w:rsid w:val="00ED30CE"/>
    <w:rsid w:val="00ED44C7"/>
    <w:rsid w:val="00ED45B7"/>
    <w:rsid w:val="00ED47C9"/>
    <w:rsid w:val="00ED4F6B"/>
    <w:rsid w:val="00ED510C"/>
    <w:rsid w:val="00ED5562"/>
    <w:rsid w:val="00ED5E25"/>
    <w:rsid w:val="00ED7A36"/>
    <w:rsid w:val="00EE0525"/>
    <w:rsid w:val="00EE08D1"/>
    <w:rsid w:val="00EE1608"/>
    <w:rsid w:val="00EE203E"/>
    <w:rsid w:val="00EE350E"/>
    <w:rsid w:val="00EE3EAD"/>
    <w:rsid w:val="00EE5FFF"/>
    <w:rsid w:val="00EE641F"/>
    <w:rsid w:val="00EE7905"/>
    <w:rsid w:val="00EE7BA2"/>
    <w:rsid w:val="00EF030F"/>
    <w:rsid w:val="00EF100B"/>
    <w:rsid w:val="00EF3646"/>
    <w:rsid w:val="00EF3839"/>
    <w:rsid w:val="00EF5A6E"/>
    <w:rsid w:val="00EF6EC1"/>
    <w:rsid w:val="00EF7C34"/>
    <w:rsid w:val="00F02D9B"/>
    <w:rsid w:val="00F03553"/>
    <w:rsid w:val="00F03A88"/>
    <w:rsid w:val="00F03E45"/>
    <w:rsid w:val="00F0430D"/>
    <w:rsid w:val="00F0464F"/>
    <w:rsid w:val="00F04871"/>
    <w:rsid w:val="00F04BA3"/>
    <w:rsid w:val="00F0554F"/>
    <w:rsid w:val="00F05EEB"/>
    <w:rsid w:val="00F11D24"/>
    <w:rsid w:val="00F1671A"/>
    <w:rsid w:val="00F1672B"/>
    <w:rsid w:val="00F16C63"/>
    <w:rsid w:val="00F17506"/>
    <w:rsid w:val="00F17A20"/>
    <w:rsid w:val="00F17DFA"/>
    <w:rsid w:val="00F21553"/>
    <w:rsid w:val="00F22241"/>
    <w:rsid w:val="00F22698"/>
    <w:rsid w:val="00F22722"/>
    <w:rsid w:val="00F240A3"/>
    <w:rsid w:val="00F251AA"/>
    <w:rsid w:val="00F2542F"/>
    <w:rsid w:val="00F259C7"/>
    <w:rsid w:val="00F27937"/>
    <w:rsid w:val="00F3040D"/>
    <w:rsid w:val="00F33272"/>
    <w:rsid w:val="00F354EC"/>
    <w:rsid w:val="00F36199"/>
    <w:rsid w:val="00F3734C"/>
    <w:rsid w:val="00F378B8"/>
    <w:rsid w:val="00F40DB6"/>
    <w:rsid w:val="00F42316"/>
    <w:rsid w:val="00F44F54"/>
    <w:rsid w:val="00F45F90"/>
    <w:rsid w:val="00F47208"/>
    <w:rsid w:val="00F52514"/>
    <w:rsid w:val="00F526A6"/>
    <w:rsid w:val="00F53987"/>
    <w:rsid w:val="00F561CD"/>
    <w:rsid w:val="00F56462"/>
    <w:rsid w:val="00F566DB"/>
    <w:rsid w:val="00F61E4B"/>
    <w:rsid w:val="00F621F3"/>
    <w:rsid w:val="00F62B4C"/>
    <w:rsid w:val="00F6348F"/>
    <w:rsid w:val="00F634A7"/>
    <w:rsid w:val="00F63D0A"/>
    <w:rsid w:val="00F63E44"/>
    <w:rsid w:val="00F660D3"/>
    <w:rsid w:val="00F66245"/>
    <w:rsid w:val="00F6694F"/>
    <w:rsid w:val="00F66CCD"/>
    <w:rsid w:val="00F67FCD"/>
    <w:rsid w:val="00F7464C"/>
    <w:rsid w:val="00F7538C"/>
    <w:rsid w:val="00F7546E"/>
    <w:rsid w:val="00F75964"/>
    <w:rsid w:val="00F765FD"/>
    <w:rsid w:val="00F772B6"/>
    <w:rsid w:val="00F77414"/>
    <w:rsid w:val="00F77BD2"/>
    <w:rsid w:val="00F81327"/>
    <w:rsid w:val="00F84173"/>
    <w:rsid w:val="00F851FF"/>
    <w:rsid w:val="00F85A5D"/>
    <w:rsid w:val="00F86705"/>
    <w:rsid w:val="00F86798"/>
    <w:rsid w:val="00F87685"/>
    <w:rsid w:val="00F92263"/>
    <w:rsid w:val="00F93B94"/>
    <w:rsid w:val="00F940F0"/>
    <w:rsid w:val="00F9459F"/>
    <w:rsid w:val="00F9566F"/>
    <w:rsid w:val="00FA0397"/>
    <w:rsid w:val="00FA0F29"/>
    <w:rsid w:val="00FA1718"/>
    <w:rsid w:val="00FA1728"/>
    <w:rsid w:val="00FA1F6D"/>
    <w:rsid w:val="00FA2206"/>
    <w:rsid w:val="00FA4B57"/>
    <w:rsid w:val="00FA4FC2"/>
    <w:rsid w:val="00FA61A6"/>
    <w:rsid w:val="00FA6543"/>
    <w:rsid w:val="00FA7136"/>
    <w:rsid w:val="00FA74D1"/>
    <w:rsid w:val="00FB0664"/>
    <w:rsid w:val="00FB0784"/>
    <w:rsid w:val="00FB0D20"/>
    <w:rsid w:val="00FB1B77"/>
    <w:rsid w:val="00FB2D9D"/>
    <w:rsid w:val="00FB46AD"/>
    <w:rsid w:val="00FB4975"/>
    <w:rsid w:val="00FB7AD7"/>
    <w:rsid w:val="00FC01F3"/>
    <w:rsid w:val="00FC260E"/>
    <w:rsid w:val="00FC41B6"/>
    <w:rsid w:val="00FC4B32"/>
    <w:rsid w:val="00FC73B3"/>
    <w:rsid w:val="00FD0000"/>
    <w:rsid w:val="00FD1689"/>
    <w:rsid w:val="00FD193F"/>
    <w:rsid w:val="00FD25F4"/>
    <w:rsid w:val="00FD3B71"/>
    <w:rsid w:val="00FD491C"/>
    <w:rsid w:val="00FD766D"/>
    <w:rsid w:val="00FE02B4"/>
    <w:rsid w:val="00FE0658"/>
    <w:rsid w:val="00FE1211"/>
    <w:rsid w:val="00FE15D7"/>
    <w:rsid w:val="00FE299C"/>
    <w:rsid w:val="00FE3C48"/>
    <w:rsid w:val="00FE5325"/>
    <w:rsid w:val="00FE533F"/>
    <w:rsid w:val="00FE5E30"/>
    <w:rsid w:val="00FE62EC"/>
    <w:rsid w:val="00FE63C2"/>
    <w:rsid w:val="00FE66E2"/>
    <w:rsid w:val="00FF0008"/>
    <w:rsid w:val="00FF36B8"/>
    <w:rsid w:val="00FF4B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EB7E3F"/>
  <w15:docId w15:val="{098D9FED-34D1-438E-B84A-4C4E965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E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453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0F16"/>
    <w:pPr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A0F16"/>
    <w:pPr>
      <w:keepNext/>
      <w:keepLines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A0F16"/>
    <w:pPr>
      <w:keepNext/>
      <w:keepLines/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A08B6"/>
    <w:pPr>
      <w:spacing w:before="240" w:after="60" w:line="240" w:lineRule="exact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A08B6"/>
    <w:pPr>
      <w:spacing w:before="240" w:after="60" w:line="240" w:lineRule="exac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46A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33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08B6"/>
    <w:rPr>
      <w:rFonts w:ascii="Arial" w:hAnsi="Arial" w:cs="Arial"/>
      <w:snapToGrid w:val="0"/>
      <w:color w:val="00000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5C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5C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08B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08B6"/>
    <w:rPr>
      <w:rFonts w:ascii="Calibri" w:hAnsi="Calibri" w:cs="Calibri"/>
      <w:b/>
      <w:bCs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semiHidden/>
    <w:rsid w:val="004A08B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locked/>
    <w:rsid w:val="004A08B6"/>
    <w:rPr>
      <w:rFonts w:ascii="Arial" w:hAnsi="Arial" w:cs="Arial"/>
      <w:lang w:eastAsia="ru-RU"/>
    </w:rPr>
  </w:style>
  <w:style w:type="paragraph" w:customStyle="1" w:styleId="a5">
    <w:name w:val="Знак Знак"/>
    <w:basedOn w:val="a"/>
    <w:uiPriority w:val="99"/>
    <w:rsid w:val="007A0F16"/>
    <w:rPr>
      <w:rFonts w:ascii="Verdana" w:hAnsi="Verdana" w:cs="Verdana"/>
      <w:lang w:val="en-US" w:eastAsia="en-US"/>
    </w:rPr>
  </w:style>
  <w:style w:type="paragraph" w:customStyle="1" w:styleId="a6">
    <w:name w:val="Интерактивный заголовок"/>
    <w:basedOn w:val="a"/>
    <w:next w:val="a"/>
    <w:uiPriority w:val="99"/>
    <w:rsid w:val="007A0F1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8"/>
      <w:szCs w:val="28"/>
      <w:u w:val="single"/>
    </w:rPr>
  </w:style>
  <w:style w:type="character" w:customStyle="1" w:styleId="a7">
    <w:name w:val="Цветовое выделение"/>
    <w:uiPriority w:val="99"/>
    <w:rsid w:val="007A0F16"/>
    <w:rPr>
      <w:b/>
      <w:color w:val="000080"/>
      <w:sz w:val="28"/>
    </w:rPr>
  </w:style>
  <w:style w:type="paragraph" w:customStyle="1" w:styleId="31">
    <w:name w:val="Стиль3"/>
    <w:basedOn w:val="21"/>
    <w:uiPriority w:val="99"/>
    <w:rsid w:val="007A0F16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customStyle="1" w:styleId="ConsPlusNormal">
    <w:name w:val="ConsPlusNormal"/>
    <w:rsid w:val="007A0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rsid w:val="007A0F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4A08B6"/>
    <w:rPr>
      <w:rFonts w:cs="Times New Roman"/>
      <w:lang w:val="ru-RU" w:eastAsia="ru-RU"/>
    </w:rPr>
  </w:style>
  <w:style w:type="paragraph" w:customStyle="1" w:styleId="aa">
    <w:name w:val="Обычный без отступа"/>
    <w:basedOn w:val="a"/>
    <w:uiPriority w:val="99"/>
    <w:rsid w:val="007A0F16"/>
    <w:pPr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4A08B6"/>
    <w:pPr>
      <w:spacing w:line="240" w:lineRule="exac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 Spacing"/>
    <w:uiPriority w:val="99"/>
    <w:qFormat/>
    <w:rsid w:val="00054533"/>
    <w:pPr>
      <w:spacing w:after="0" w:line="240" w:lineRule="auto"/>
    </w:pPr>
    <w:rPr>
      <w:rFonts w:ascii="Calibri" w:hAnsi="Calibri" w:cs="Calibri"/>
    </w:rPr>
  </w:style>
  <w:style w:type="paragraph" w:styleId="ad">
    <w:name w:val="Balloon Text"/>
    <w:basedOn w:val="a"/>
    <w:link w:val="ae"/>
    <w:semiHidden/>
    <w:rsid w:val="00652A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E5CB7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99"/>
    <w:qFormat/>
    <w:rsid w:val="00EF6EC1"/>
    <w:rPr>
      <w:rFonts w:cs="Times New Roman"/>
      <w:b/>
      <w:bCs/>
    </w:rPr>
  </w:style>
  <w:style w:type="paragraph" w:styleId="af0">
    <w:name w:val="Normal (Web)"/>
    <w:basedOn w:val="a"/>
    <w:uiPriority w:val="99"/>
    <w:rsid w:val="00EF6EC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f1">
    <w:name w:val="Table Grid"/>
    <w:basedOn w:val="a1"/>
    <w:rsid w:val="009C62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2F67B3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A08B6"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D26F1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E5CB7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D26F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E5CB7"/>
    <w:rPr>
      <w:rFonts w:cs="Times New Roman"/>
      <w:sz w:val="16"/>
      <w:szCs w:val="16"/>
    </w:rPr>
  </w:style>
  <w:style w:type="character" w:styleId="af4">
    <w:name w:val="page number"/>
    <w:basedOn w:val="a0"/>
    <w:uiPriority w:val="99"/>
    <w:rsid w:val="003137EF"/>
    <w:rPr>
      <w:rFonts w:cs="Times New Roman"/>
    </w:rPr>
  </w:style>
  <w:style w:type="paragraph" w:styleId="af5">
    <w:name w:val="header"/>
    <w:basedOn w:val="a"/>
    <w:link w:val="af6"/>
    <w:rsid w:val="003955B6"/>
    <w:pPr>
      <w:keepLine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6">
    <w:name w:val="Верхний колонтитул Знак"/>
    <w:basedOn w:val="a0"/>
    <w:link w:val="af5"/>
    <w:semiHidden/>
    <w:locked/>
    <w:rsid w:val="004A08B6"/>
    <w:rPr>
      <w:rFonts w:cs="Times New Roman"/>
      <w:lang w:val="ru-RU" w:eastAsia="ru-RU"/>
    </w:rPr>
  </w:style>
  <w:style w:type="paragraph" w:styleId="34">
    <w:name w:val="Body Text 3"/>
    <w:basedOn w:val="a"/>
    <w:link w:val="35"/>
    <w:uiPriority w:val="99"/>
    <w:rsid w:val="00447C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BE5CB7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466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A08B6"/>
    <w:rPr>
      <w:rFonts w:cs="Times New Roman"/>
      <w:sz w:val="26"/>
      <w:szCs w:val="26"/>
      <w:lang w:val="ru-RU" w:eastAsia="ru-RU"/>
    </w:rPr>
  </w:style>
  <w:style w:type="paragraph" w:customStyle="1" w:styleId="11">
    <w:name w:val="1"/>
    <w:basedOn w:val="a"/>
    <w:uiPriority w:val="99"/>
    <w:rsid w:val="00BE3CB9"/>
    <w:rPr>
      <w:rFonts w:ascii="Verdana" w:hAnsi="Verdana" w:cs="Verdana"/>
      <w:lang w:val="en-US" w:eastAsia="en-US"/>
    </w:rPr>
  </w:style>
  <w:style w:type="paragraph" w:styleId="af7">
    <w:name w:val="Body Text Indent"/>
    <w:basedOn w:val="a"/>
    <w:link w:val="af8"/>
    <w:uiPriority w:val="99"/>
    <w:rsid w:val="004A08B6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4A08B6"/>
    <w:rPr>
      <w:rFonts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4A08B6"/>
    <w:pPr>
      <w:jc w:val="center"/>
    </w:pPr>
    <w:rPr>
      <w:b/>
      <w:bCs/>
      <w:sz w:val="22"/>
      <w:szCs w:val="22"/>
    </w:rPr>
  </w:style>
  <w:style w:type="character" w:customStyle="1" w:styleId="afa">
    <w:name w:val="Название Знак"/>
    <w:basedOn w:val="a0"/>
    <w:link w:val="af9"/>
    <w:uiPriority w:val="99"/>
    <w:locked/>
    <w:rsid w:val="004A08B6"/>
    <w:rPr>
      <w:rFonts w:cs="Times New Roman"/>
      <w:b/>
      <w:bCs/>
      <w:sz w:val="22"/>
      <w:szCs w:val="22"/>
      <w:lang w:val="ru-RU" w:eastAsia="ru-RU"/>
    </w:rPr>
  </w:style>
  <w:style w:type="paragraph" w:customStyle="1" w:styleId="afb">
    <w:name w:val="Нормальный"/>
    <w:uiPriority w:val="99"/>
    <w:rsid w:val="004A08B6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customStyle="1" w:styleId="Iiiaeuiue1">
    <w:name w:val="Ii?iaeuiue1"/>
    <w:uiPriority w:val="99"/>
    <w:rsid w:val="004A08B6"/>
    <w:pPr>
      <w:autoSpaceDE w:val="0"/>
      <w:autoSpaceDN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BodyText22">
    <w:name w:val="Body Text 22"/>
    <w:basedOn w:val="a"/>
    <w:uiPriority w:val="99"/>
    <w:rsid w:val="004A08B6"/>
    <w:pPr>
      <w:autoSpaceDE w:val="0"/>
      <w:autoSpaceDN w:val="0"/>
      <w:jc w:val="both"/>
    </w:pPr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4A08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character" w:customStyle="1" w:styleId="71">
    <w:name w:val="Знак Знак7"/>
    <w:basedOn w:val="a0"/>
    <w:uiPriority w:val="99"/>
    <w:rsid w:val="004A08B6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paragraph" w:customStyle="1" w:styleId="12">
    <w:name w:val="Знак Знак1"/>
    <w:basedOn w:val="a"/>
    <w:uiPriority w:val="99"/>
    <w:rsid w:val="004A08B6"/>
    <w:rPr>
      <w:rFonts w:ascii="Verdana" w:hAnsi="Verdana" w:cs="Verdana"/>
      <w:lang w:val="en-US" w:eastAsia="en-US"/>
    </w:rPr>
  </w:style>
  <w:style w:type="paragraph" w:customStyle="1" w:styleId="afc">
    <w:name w:val="???????"/>
    <w:uiPriority w:val="99"/>
    <w:rsid w:val="003955B6"/>
    <w:pPr>
      <w:spacing w:after="0" w:line="240" w:lineRule="auto"/>
    </w:pPr>
    <w:rPr>
      <w:sz w:val="20"/>
      <w:szCs w:val="20"/>
    </w:rPr>
  </w:style>
  <w:style w:type="paragraph" w:customStyle="1" w:styleId="afd">
    <w:name w:val="????????"/>
    <w:basedOn w:val="afc"/>
    <w:uiPriority w:val="99"/>
    <w:rsid w:val="003955B6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e">
    <w:name w:val="????????????? ??????"/>
    <w:basedOn w:val="afc"/>
    <w:uiPriority w:val="99"/>
    <w:rsid w:val="003955B6"/>
    <w:pPr>
      <w:ind w:left="283" w:hanging="283"/>
    </w:pPr>
  </w:style>
  <w:style w:type="paragraph" w:customStyle="1" w:styleId="ConsNonformat">
    <w:name w:val="ConsNonformat"/>
    <w:uiPriority w:val="99"/>
    <w:rsid w:val="003955B6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955B6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ff">
    <w:name w:val="Hyperlink"/>
    <w:basedOn w:val="a0"/>
    <w:uiPriority w:val="99"/>
    <w:rsid w:val="00731B42"/>
    <w:rPr>
      <w:rFonts w:cs="Times New Roman"/>
      <w:color w:val="0000FF"/>
      <w:u w:val="single"/>
    </w:rPr>
  </w:style>
  <w:style w:type="character" w:styleId="aff0">
    <w:name w:val="annotation reference"/>
    <w:basedOn w:val="a0"/>
    <w:uiPriority w:val="99"/>
    <w:semiHidden/>
    <w:rsid w:val="00462A48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462A48"/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462A48"/>
    <w:rPr>
      <w:rFonts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462A4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462A48"/>
    <w:rPr>
      <w:rFonts w:cs="Times New Roman"/>
      <w:b/>
      <w:bCs/>
      <w:sz w:val="20"/>
      <w:szCs w:val="20"/>
    </w:rPr>
  </w:style>
  <w:style w:type="paragraph" w:customStyle="1" w:styleId="210">
    <w:name w:val="Îñíîâíîé òåêñò 21"/>
    <w:basedOn w:val="a"/>
    <w:rsid w:val="00E334A8"/>
    <w:pPr>
      <w:widowControl w:val="0"/>
      <w:ind w:firstLine="709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9634C"/>
  </w:style>
  <w:style w:type="table" w:customStyle="1" w:styleId="13">
    <w:name w:val="Сетка таблицы1"/>
    <w:basedOn w:val="a1"/>
    <w:next w:val="af1"/>
    <w:uiPriority w:val="59"/>
    <w:rsid w:val="00A94253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1"/>
    <w:uiPriority w:val="59"/>
    <w:rsid w:val="00A46A1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46A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A46A16"/>
  </w:style>
  <w:style w:type="paragraph" w:customStyle="1" w:styleId="211">
    <w:name w:val="Основной текст 21"/>
    <w:basedOn w:val="a"/>
    <w:rsid w:val="00A46A16"/>
    <w:pPr>
      <w:spacing w:after="120"/>
    </w:pPr>
    <w:rPr>
      <w:sz w:val="24"/>
    </w:rPr>
  </w:style>
  <w:style w:type="paragraph" w:customStyle="1" w:styleId="aff5">
    <w:name w:val="Прижатый влево"/>
    <w:basedOn w:val="a"/>
    <w:next w:val="a"/>
    <w:uiPriority w:val="99"/>
    <w:rsid w:val="002E60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2E6055"/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2E6055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locked/>
    <w:rsid w:val="002E6055"/>
    <w:rPr>
      <w:vertAlign w:val="superscript"/>
    </w:rPr>
  </w:style>
  <w:style w:type="character" w:styleId="aff9">
    <w:name w:val="footnote reference"/>
    <w:basedOn w:val="a0"/>
    <w:uiPriority w:val="99"/>
    <w:semiHidden/>
    <w:unhideWhenUsed/>
    <w:locked/>
    <w:rsid w:val="002E6055"/>
    <w:rPr>
      <w:vertAlign w:val="superscript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255607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b">
    <w:name w:val="Таблицы (моноширинный)"/>
    <w:basedOn w:val="a"/>
    <w:next w:val="a"/>
    <w:uiPriority w:val="99"/>
    <w:rsid w:val="0025560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Гипертекстовая ссылка"/>
    <w:basedOn w:val="a7"/>
    <w:uiPriority w:val="99"/>
    <w:rsid w:val="0087764F"/>
    <w:rPr>
      <w:b/>
      <w:color w:val="106BB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25F0-2213-42FF-A100-170FAE1FD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16C7B-9AA3-4E7F-BE46-248344444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E2922-1012-4E4A-993A-20E752EC33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A9A0B-BF62-4E35-90A9-591ED337E6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6B1288-9D3D-4DCA-9417-5837E30949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C9EF03-BFE8-47EE-AAB6-347B2900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3963</Words>
  <Characters>28410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города</Company>
  <LinksUpToDate>false</LinksUpToDate>
  <CharactersWithSpaces>32309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Балашова Анна Сергеевна</cp:lastModifiedBy>
  <cp:revision>4</cp:revision>
  <cp:lastPrinted>2018-04-03T11:38:00Z</cp:lastPrinted>
  <dcterms:created xsi:type="dcterms:W3CDTF">2018-04-05T16:38:00Z</dcterms:created>
  <dcterms:modified xsi:type="dcterms:W3CDTF">2018-04-06T08:05:00Z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